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BAFE" w14:textId="70892DA0"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隐私信息保护</w:t>
      </w:r>
      <w:r w:rsidR="009F0C6C">
        <w:rPr>
          <w:rStyle w:val="af1"/>
          <w:rFonts w:ascii="思源黑体 CN Normal" w:eastAsia="思源黑体 CN Normal" w:hAnsi="思源黑体 CN Normal" w:hint="eastAsia"/>
          <w:color w:val="000000"/>
          <w:sz w:val="22"/>
          <w:szCs w:val="22"/>
        </w:rPr>
        <w:t>协议</w:t>
      </w:r>
    </w:p>
    <w:p w14:paraId="32665A19" w14:textId="006143C9"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本隐私信息保护</w:t>
      </w:r>
      <w:r w:rsidR="009F0C6C">
        <w:rPr>
          <w:rStyle w:val="af1"/>
          <w:rFonts w:ascii="思源黑体 CN Normal" w:eastAsia="思源黑体 CN Normal" w:hAnsi="思源黑体 CN Normal" w:hint="eastAsia"/>
          <w:color w:val="000000"/>
          <w:sz w:val="22"/>
          <w:szCs w:val="22"/>
        </w:rPr>
        <w:t>协议</w:t>
      </w:r>
      <w:r w:rsidRPr="009B2C11">
        <w:rPr>
          <w:rStyle w:val="af1"/>
          <w:rFonts w:ascii="思源黑体 CN Normal" w:eastAsia="思源黑体 CN Normal" w:hAnsi="思源黑体 CN Normal" w:hint="eastAsia"/>
          <w:color w:val="000000"/>
          <w:sz w:val="22"/>
          <w:szCs w:val="22"/>
        </w:rPr>
        <w:t>生效日期：20</w:t>
      </w:r>
      <w:r>
        <w:rPr>
          <w:rStyle w:val="af1"/>
          <w:rFonts w:ascii="思源黑体 CN Normal" w:eastAsia="思源黑体 CN Normal" w:hAnsi="思源黑体 CN Normal"/>
          <w:color w:val="000000"/>
          <w:sz w:val="22"/>
          <w:szCs w:val="22"/>
        </w:rPr>
        <w:t>20</w:t>
      </w:r>
      <w:r w:rsidRPr="009B2C11">
        <w:rPr>
          <w:rStyle w:val="af1"/>
          <w:rFonts w:ascii="思源黑体 CN Normal" w:eastAsia="思源黑体 CN Normal" w:hAnsi="思源黑体 CN Normal" w:hint="eastAsia"/>
          <w:color w:val="000000"/>
          <w:sz w:val="22"/>
          <w:szCs w:val="22"/>
        </w:rPr>
        <w:t>年</w:t>
      </w:r>
      <w:r w:rsidR="007426E0">
        <w:rPr>
          <w:rStyle w:val="af1"/>
          <w:rFonts w:ascii="思源黑体 CN Normal" w:eastAsia="思源黑体 CN Normal" w:hAnsi="思源黑体 CN Normal"/>
          <w:color w:val="000000"/>
          <w:sz w:val="22"/>
          <w:szCs w:val="22"/>
        </w:rPr>
        <w:t>7</w:t>
      </w:r>
      <w:r w:rsidRPr="009B2C11">
        <w:rPr>
          <w:rStyle w:val="af1"/>
          <w:rFonts w:ascii="思源黑体 CN Normal" w:eastAsia="思源黑体 CN Normal" w:hAnsi="思源黑体 CN Normal" w:hint="eastAsia"/>
          <w:color w:val="000000"/>
          <w:sz w:val="22"/>
          <w:szCs w:val="22"/>
        </w:rPr>
        <w:t>月</w:t>
      </w:r>
      <w:r w:rsidR="007426E0">
        <w:rPr>
          <w:rStyle w:val="af1"/>
          <w:rFonts w:ascii="思源黑体 CN Normal" w:eastAsia="思源黑体 CN Normal" w:hAnsi="思源黑体 CN Normal"/>
          <w:color w:val="000000"/>
          <w:sz w:val="22"/>
          <w:szCs w:val="22"/>
        </w:rPr>
        <w:t>1</w:t>
      </w:r>
      <w:r w:rsidRPr="009B2C11">
        <w:rPr>
          <w:rStyle w:val="af1"/>
          <w:rFonts w:ascii="思源黑体 CN Normal" w:eastAsia="思源黑体 CN Normal" w:hAnsi="思源黑体 CN Normal" w:hint="eastAsia"/>
          <w:color w:val="000000"/>
          <w:sz w:val="22"/>
          <w:szCs w:val="22"/>
        </w:rPr>
        <w:t>日</w:t>
      </w:r>
    </w:p>
    <w:p w14:paraId="1B9B30EC" w14:textId="27E5429C"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本隐私信息保护</w:t>
      </w:r>
      <w:r w:rsidR="009F0C6C">
        <w:rPr>
          <w:rStyle w:val="af1"/>
          <w:rFonts w:ascii="思源黑体 CN Normal" w:eastAsia="思源黑体 CN Normal" w:hAnsi="思源黑体 CN Normal" w:hint="eastAsia"/>
          <w:color w:val="000000"/>
          <w:sz w:val="22"/>
          <w:szCs w:val="22"/>
        </w:rPr>
        <w:t>协议</w:t>
      </w:r>
      <w:r w:rsidRPr="009B2C11">
        <w:rPr>
          <w:rStyle w:val="af1"/>
          <w:rFonts w:ascii="思源黑体 CN Normal" w:eastAsia="思源黑体 CN Normal" w:hAnsi="思源黑体 CN Normal" w:hint="eastAsia"/>
          <w:color w:val="000000"/>
          <w:sz w:val="22"/>
          <w:szCs w:val="22"/>
        </w:rPr>
        <w:t>版本：20</w:t>
      </w:r>
      <w:r>
        <w:rPr>
          <w:rStyle w:val="af1"/>
          <w:rFonts w:ascii="思源黑体 CN Normal" w:eastAsia="思源黑体 CN Normal" w:hAnsi="思源黑体 CN Normal"/>
          <w:color w:val="000000"/>
          <w:sz w:val="22"/>
          <w:szCs w:val="22"/>
        </w:rPr>
        <w:t>20</w:t>
      </w:r>
      <w:r w:rsidRPr="009B2C11">
        <w:rPr>
          <w:rStyle w:val="af1"/>
          <w:rFonts w:ascii="思源黑体 CN Normal" w:eastAsia="思源黑体 CN Normal" w:hAnsi="思源黑体 CN Normal" w:hint="eastAsia"/>
          <w:color w:val="000000"/>
          <w:sz w:val="22"/>
          <w:szCs w:val="22"/>
        </w:rPr>
        <w:t xml:space="preserve"> V10</w:t>
      </w:r>
      <w:bookmarkStart w:id="0" w:name="_GoBack"/>
      <w:bookmarkEnd w:id="0"/>
      <w:permStart w:id="735248718" w:edGrp="everyone"/>
      <w:permEnd w:id="735248718"/>
    </w:p>
    <w:p w14:paraId="2BB09E4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引言</w:t>
      </w:r>
    </w:p>
    <w:p w14:paraId="31B5141D" w14:textId="3BBCD8EF"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上海</w:t>
      </w:r>
      <w:r w:rsidR="00CF0EAA">
        <w:rPr>
          <w:rFonts w:ascii="思源黑体 CN Normal" w:eastAsia="思源黑体 CN Normal" w:hAnsi="思源黑体 CN Normal" w:hint="eastAsia"/>
          <w:color w:val="000000"/>
          <w:sz w:val="22"/>
          <w:szCs w:val="22"/>
        </w:rPr>
        <w:t>天</w:t>
      </w:r>
      <w:proofErr w:type="gramStart"/>
      <w:r w:rsidR="00CF0EAA">
        <w:rPr>
          <w:rFonts w:ascii="思源黑体 CN Normal" w:eastAsia="思源黑体 CN Normal" w:hAnsi="思源黑体 CN Normal" w:hint="eastAsia"/>
          <w:color w:val="000000"/>
          <w:sz w:val="22"/>
          <w:szCs w:val="22"/>
        </w:rPr>
        <w:t>祥</w:t>
      </w:r>
      <w:proofErr w:type="gramEnd"/>
      <w:r w:rsidR="00CF0EAA">
        <w:rPr>
          <w:rFonts w:ascii="思源黑体 CN Normal" w:eastAsia="思源黑体 CN Normal" w:hAnsi="思源黑体 CN Normal" w:hint="eastAsia"/>
          <w:color w:val="000000"/>
          <w:sz w:val="22"/>
          <w:szCs w:val="22"/>
        </w:rPr>
        <w:t>质量技术服务有限公司</w:t>
      </w:r>
      <w:r w:rsidRPr="009B2C11">
        <w:rPr>
          <w:rFonts w:ascii="思源黑体 CN Normal" w:eastAsia="思源黑体 CN Normal" w:hAnsi="思源黑体 CN Normal" w:hint="eastAsia"/>
          <w:color w:val="000000"/>
          <w:sz w:val="22"/>
          <w:szCs w:val="22"/>
        </w:rPr>
        <w:t>及其关联公司（以下</w:t>
      </w:r>
      <w:r w:rsidR="005B01C9">
        <w:rPr>
          <w:rFonts w:ascii="思源黑体 CN Normal" w:eastAsia="思源黑体 CN Normal" w:hAnsi="思源黑体 CN Normal" w:hint="eastAsia"/>
          <w:color w:val="000000"/>
          <w:sz w:val="22"/>
          <w:szCs w:val="22"/>
        </w:rPr>
        <w:t>单独地或合</w:t>
      </w:r>
      <w:r w:rsidRPr="009B2C11">
        <w:rPr>
          <w:rFonts w:ascii="思源黑体 CN Normal" w:eastAsia="思源黑体 CN Normal" w:hAnsi="思源黑体 CN Normal" w:hint="eastAsia"/>
          <w:color w:val="000000"/>
          <w:sz w:val="22"/>
          <w:szCs w:val="22"/>
        </w:rPr>
        <w:t>称“</w:t>
      </w:r>
      <w:r>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w:t>
      </w:r>
      <w:r w:rsidR="00371271">
        <w:rPr>
          <w:rFonts w:ascii="思源黑体 CN Normal" w:eastAsia="思源黑体 CN Normal" w:hAnsi="思源黑体 CN Normal" w:hint="eastAsia"/>
          <w:color w:val="000000"/>
          <w:sz w:val="22"/>
          <w:szCs w:val="22"/>
        </w:rPr>
        <w:t>或“我们”</w:t>
      </w:r>
      <w:r w:rsidRPr="009B2C11">
        <w:rPr>
          <w:rFonts w:ascii="思源黑体 CN Normal" w:eastAsia="思源黑体 CN Normal" w:hAnsi="思源黑体 CN Normal" w:hint="eastAsia"/>
          <w:color w:val="000000"/>
          <w:sz w:val="22"/>
          <w:szCs w:val="22"/>
        </w:rPr>
        <w:t>）尊重并保护所有使用</w:t>
      </w:r>
      <w:r w:rsidR="00CF0EAA">
        <w:rPr>
          <w:rFonts w:ascii="思源黑体 CN Normal" w:eastAsia="思源黑体 CN Normal" w:hAnsi="思源黑体 CN Normal" w:hint="eastAsia"/>
          <w:color w:val="000000"/>
          <w:sz w:val="22"/>
          <w:szCs w:val="22"/>
        </w:rPr>
        <w:t>天</w:t>
      </w:r>
      <w:proofErr w:type="gramStart"/>
      <w:r w:rsidR="00CF0EAA">
        <w:rPr>
          <w:rFonts w:ascii="思源黑体 CN Normal" w:eastAsia="思源黑体 CN Normal" w:hAnsi="思源黑体 CN Normal" w:hint="eastAsia"/>
          <w:color w:val="000000"/>
          <w:sz w:val="22"/>
          <w:szCs w:val="22"/>
        </w:rPr>
        <w:t>祥</w:t>
      </w:r>
      <w:proofErr w:type="gramEnd"/>
      <w:r w:rsidR="007B2519">
        <w:rPr>
          <w:rFonts w:ascii="思源黑体 CN Normal" w:eastAsia="思源黑体 CN Normal" w:hAnsi="思源黑体 CN Normal" w:hint="eastAsia"/>
          <w:color w:val="000000"/>
          <w:sz w:val="22"/>
          <w:szCs w:val="22"/>
        </w:rPr>
        <w:t>所有或运营</w:t>
      </w:r>
      <w:r w:rsidR="00ED1C9A">
        <w:rPr>
          <w:rFonts w:ascii="思源黑体 CN Normal" w:eastAsia="思源黑体 CN Normal" w:hAnsi="思源黑体 CN Normal" w:hint="eastAsia"/>
          <w:color w:val="000000"/>
          <w:sz w:val="22"/>
          <w:szCs w:val="22"/>
        </w:rPr>
        <w:t>的</w:t>
      </w:r>
      <w:r w:rsidR="00CF0EAA">
        <w:rPr>
          <w:rFonts w:ascii="思源黑体 CN Normal" w:eastAsia="思源黑体 CN Normal" w:hAnsi="思源黑体 CN Normal" w:hint="eastAsia"/>
          <w:color w:val="000000"/>
          <w:sz w:val="22"/>
          <w:szCs w:val="22"/>
        </w:rPr>
        <w:t>网站、官方微信、微博、培训平台</w:t>
      </w:r>
      <w:r w:rsidRPr="009B2C11">
        <w:rPr>
          <w:rFonts w:ascii="思源黑体 CN Normal" w:eastAsia="思源黑体 CN Normal" w:hAnsi="思源黑体 CN Normal" w:hint="eastAsia"/>
          <w:color w:val="000000"/>
          <w:sz w:val="22"/>
          <w:szCs w:val="22"/>
        </w:rPr>
        <w:t>以及后续由</w:t>
      </w:r>
      <w:r>
        <w:rPr>
          <w:rFonts w:ascii="思源黑体 CN Normal" w:eastAsia="思源黑体 CN Normal" w:hAnsi="思源黑体 CN Normal" w:hint="eastAsia"/>
          <w:color w:val="000000"/>
          <w:sz w:val="22"/>
          <w:szCs w:val="22"/>
        </w:rPr>
        <w:t>天</w:t>
      </w:r>
      <w:proofErr w:type="gramStart"/>
      <w:r>
        <w:rPr>
          <w:rFonts w:ascii="思源黑体 CN Normal" w:eastAsia="思源黑体 CN Normal" w:hAnsi="思源黑体 CN Normal" w:hint="eastAsia"/>
          <w:color w:val="000000"/>
          <w:sz w:val="22"/>
          <w:szCs w:val="22"/>
        </w:rPr>
        <w:t>祥</w:t>
      </w:r>
      <w:proofErr w:type="gramEnd"/>
      <w:r w:rsidRPr="009B2C11">
        <w:rPr>
          <w:rFonts w:ascii="思源黑体 CN Normal" w:eastAsia="思源黑体 CN Normal" w:hAnsi="思源黑体 CN Normal" w:hint="eastAsia"/>
          <w:color w:val="000000"/>
          <w:sz w:val="22"/>
          <w:szCs w:val="22"/>
        </w:rPr>
        <w:t>所有或运营的相关平台（以下</w:t>
      </w:r>
      <w:r w:rsidR="007B2519">
        <w:rPr>
          <w:rFonts w:ascii="思源黑体 CN Normal" w:eastAsia="思源黑体 CN Normal" w:hAnsi="思源黑体 CN Normal" w:hint="eastAsia"/>
          <w:color w:val="000000"/>
          <w:sz w:val="22"/>
          <w:szCs w:val="22"/>
        </w:rPr>
        <w:t>单独地或合</w:t>
      </w:r>
      <w:r w:rsidRPr="009B2C11">
        <w:rPr>
          <w:rFonts w:ascii="思源黑体 CN Normal" w:eastAsia="思源黑体 CN Normal" w:hAnsi="思源黑体 CN Normal" w:hint="eastAsia"/>
          <w:color w:val="000000"/>
          <w:sz w:val="22"/>
          <w:szCs w:val="22"/>
        </w:rPr>
        <w:t>称为 “</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平台”）服务的用户（以下</w:t>
      </w:r>
      <w:r w:rsidR="009229E5">
        <w:rPr>
          <w:rFonts w:ascii="思源黑体 CN Normal" w:eastAsia="思源黑体 CN Normal" w:hAnsi="思源黑体 CN Normal" w:hint="eastAsia"/>
          <w:color w:val="000000"/>
          <w:sz w:val="22"/>
          <w:szCs w:val="22"/>
        </w:rPr>
        <w:t>称“用户”或</w:t>
      </w:r>
      <w:r w:rsidRPr="009B2C11">
        <w:rPr>
          <w:rFonts w:ascii="思源黑体 CN Normal" w:eastAsia="思源黑体 CN Normal" w:hAnsi="思源黑体 CN Normal" w:hint="eastAsia"/>
          <w:color w:val="000000"/>
          <w:sz w:val="22"/>
          <w:szCs w:val="22"/>
        </w:rPr>
        <w:t>“您”）</w:t>
      </w:r>
      <w:r w:rsidRPr="00C701D1">
        <w:rPr>
          <w:rFonts w:ascii="思源黑体 CN Normal" w:eastAsia="思源黑体 CN Normal" w:hAnsi="思源黑体 CN Normal" w:hint="eastAsia"/>
          <w:color w:val="000000"/>
          <w:sz w:val="22"/>
          <w:szCs w:val="22"/>
        </w:rPr>
        <w:t>个人隐私与信息安全</w:t>
      </w:r>
      <w:r w:rsidRPr="009B2C11">
        <w:rPr>
          <w:rFonts w:ascii="思源黑体 CN Normal" w:eastAsia="思源黑体 CN Normal" w:hAnsi="思源黑体 CN Normal" w:hint="eastAsia"/>
          <w:color w:val="000000"/>
          <w:sz w:val="22"/>
          <w:szCs w:val="22"/>
        </w:rPr>
        <w:t>。鉴于此，</w:t>
      </w:r>
      <w:r>
        <w:rPr>
          <w:rFonts w:ascii="思源黑体 CN Normal" w:eastAsia="思源黑体 CN Normal" w:hAnsi="思源黑体 CN Normal" w:hint="eastAsia"/>
          <w:color w:val="000000"/>
          <w:sz w:val="22"/>
          <w:szCs w:val="22"/>
        </w:rPr>
        <w:t>天祥</w:t>
      </w:r>
      <w:r w:rsidR="009F0C6C">
        <w:rPr>
          <w:rFonts w:ascii="思源黑体 CN Normal" w:eastAsia="思源黑体 CN Normal" w:hAnsi="思源黑体 CN Normal" w:hint="eastAsia"/>
          <w:color w:val="000000"/>
          <w:sz w:val="22"/>
          <w:szCs w:val="22"/>
        </w:rPr>
        <w:t>提供</w:t>
      </w:r>
      <w:r w:rsidRPr="009B2C11">
        <w:rPr>
          <w:rFonts w:ascii="思源黑体 CN Normal" w:eastAsia="思源黑体 CN Normal" w:hAnsi="思源黑体 CN Normal" w:hint="eastAsia"/>
          <w:color w:val="000000"/>
          <w:sz w:val="22"/>
          <w:szCs w:val="22"/>
        </w:rPr>
        <w:t>本《</w:t>
      </w:r>
      <w:r w:rsidR="002A1F0F">
        <w:rPr>
          <w:rFonts w:ascii="思源黑体 CN Normal" w:eastAsia="思源黑体 CN Normal" w:hAnsi="思源黑体 CN Normal" w:hint="eastAsia"/>
          <w:color w:val="000000"/>
          <w:sz w:val="22"/>
          <w:szCs w:val="22"/>
        </w:rPr>
        <w:t>I</w:t>
      </w:r>
      <w:r w:rsidR="002A1F0F">
        <w:rPr>
          <w:rFonts w:ascii="思源黑体 CN Normal" w:eastAsia="思源黑体 CN Normal" w:hAnsi="思源黑体 CN Normal"/>
          <w:color w:val="000000"/>
          <w:sz w:val="22"/>
          <w:szCs w:val="22"/>
        </w:rPr>
        <w:t>ntertek</w:t>
      </w:r>
      <w:r w:rsidR="002A1F0F">
        <w:rPr>
          <w:rFonts w:ascii="思源黑体 CN Normal" w:eastAsia="思源黑体 CN Normal" w:hAnsi="思源黑体 CN Normal" w:hint="eastAsia"/>
          <w:color w:val="000000"/>
          <w:sz w:val="22"/>
          <w:szCs w:val="22"/>
        </w:rPr>
        <w:t>天祥集团</w:t>
      </w:r>
      <w:r w:rsidRPr="009B2C11">
        <w:rPr>
          <w:rFonts w:ascii="思源黑体 CN Normal" w:eastAsia="思源黑体 CN Normal" w:hAnsi="思源黑体 CN Normal" w:hint="eastAsia"/>
          <w:color w:val="000000"/>
          <w:sz w:val="22"/>
          <w:szCs w:val="22"/>
        </w:rPr>
        <w:t>个人信息保护</w:t>
      </w:r>
      <w:r w:rsidR="009F0C6C">
        <w:rPr>
          <w:rFonts w:ascii="思源黑体 CN Normal" w:eastAsia="思源黑体 CN Normal" w:hAnsi="思源黑体 CN Normal" w:hint="eastAsia"/>
          <w:color w:val="000000"/>
          <w:sz w:val="22"/>
          <w:szCs w:val="22"/>
        </w:rPr>
        <w:t>协议</w:t>
      </w:r>
      <w:r w:rsidRPr="009B2C11">
        <w:rPr>
          <w:rFonts w:ascii="思源黑体 CN Normal" w:eastAsia="思源黑体 CN Normal" w:hAnsi="思源黑体 CN Normal" w:hint="eastAsia"/>
          <w:color w:val="000000"/>
          <w:sz w:val="22"/>
          <w:szCs w:val="22"/>
        </w:rPr>
        <w:t>》（以下称“</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w:t>
      </w:r>
      <w:r w:rsidR="00ED1C9A">
        <w:rPr>
          <w:rFonts w:ascii="思源黑体 CN Normal" w:eastAsia="思源黑体 CN Normal" w:hAnsi="思源黑体 CN Normal" w:hint="eastAsia"/>
          <w:color w:val="000000"/>
          <w:sz w:val="22"/>
          <w:szCs w:val="22"/>
        </w:rPr>
        <w:t>，旨在</w:t>
      </w:r>
      <w:r w:rsidRPr="009B2C11">
        <w:rPr>
          <w:rFonts w:ascii="思源黑体 CN Normal" w:eastAsia="思源黑体 CN Normal" w:hAnsi="思源黑体 CN Normal" w:hint="eastAsia"/>
          <w:color w:val="000000"/>
          <w:sz w:val="22"/>
          <w:szCs w:val="22"/>
        </w:rPr>
        <w:t>与您</w:t>
      </w:r>
      <w:r w:rsidR="00ED1C9A">
        <w:rPr>
          <w:rFonts w:ascii="思源黑体 CN Normal" w:eastAsia="思源黑体 CN Normal" w:hAnsi="思源黑体 CN Normal" w:hint="eastAsia"/>
          <w:color w:val="000000"/>
          <w:sz w:val="22"/>
          <w:szCs w:val="22"/>
        </w:rPr>
        <w:t>约定并</w:t>
      </w:r>
      <w:r w:rsidRPr="009B2C11">
        <w:rPr>
          <w:rFonts w:ascii="思源黑体 CN Normal" w:eastAsia="思源黑体 CN Normal" w:hAnsi="思源黑体 CN Normal" w:hint="eastAsia"/>
          <w:color w:val="000000"/>
          <w:sz w:val="22"/>
          <w:szCs w:val="22"/>
        </w:rPr>
        <w:t>确认关于您在使用</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平台服务期间</w:t>
      </w:r>
      <w:r w:rsidR="00867AD3">
        <w:rPr>
          <w:rFonts w:ascii="思源黑体 CN Normal" w:eastAsia="思源黑体 CN Normal" w:hAnsi="思源黑体 CN Normal" w:hint="eastAsia"/>
          <w:color w:val="000000"/>
          <w:sz w:val="22"/>
          <w:szCs w:val="22"/>
        </w:rPr>
        <w:t>和之后</w:t>
      </w:r>
      <w:r w:rsidRPr="009B2C11">
        <w:rPr>
          <w:rFonts w:ascii="思源黑体 CN Normal" w:eastAsia="思源黑体 CN Normal" w:hAnsi="思源黑体 CN Normal" w:hint="eastAsia"/>
          <w:color w:val="000000"/>
          <w:sz w:val="22"/>
          <w:szCs w:val="22"/>
        </w:rPr>
        <w:t>，</w:t>
      </w:r>
      <w:r>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收集、存储、使用、披露和保护您的个人信息的相关事宜。</w:t>
      </w:r>
    </w:p>
    <w:p w14:paraId="0AD15BDA" w14:textId="43D5847C" w:rsidR="009B2C11" w:rsidRPr="009B2C11" w:rsidRDefault="00C701D1" w:rsidP="009B2C11">
      <w:pPr>
        <w:pStyle w:val="af0"/>
        <w:spacing w:before="0" w:beforeAutospacing="0" w:after="0" w:afterAutospacing="0"/>
        <w:rPr>
          <w:rFonts w:ascii="思源黑体 CN Normal" w:eastAsia="思源黑体 CN Normal" w:hAnsi="思源黑体 CN Normal"/>
          <w:color w:val="000000"/>
          <w:sz w:val="22"/>
          <w:szCs w:val="22"/>
        </w:rPr>
      </w:pPr>
      <w:r>
        <w:rPr>
          <w:rFonts w:ascii="思源黑体 CN Normal" w:eastAsia="思源黑体 CN Normal" w:hAnsi="思源黑体 CN Normal" w:hint="eastAsia"/>
          <w:color w:val="000000"/>
          <w:sz w:val="22"/>
          <w:szCs w:val="22"/>
        </w:rPr>
        <w:t>本协议</w:t>
      </w:r>
      <w:r w:rsidR="009B2C11" w:rsidRPr="009B2C11">
        <w:rPr>
          <w:rFonts w:ascii="思源黑体 CN Normal" w:eastAsia="思源黑体 CN Normal" w:hAnsi="思源黑体 CN Normal" w:hint="eastAsia"/>
          <w:color w:val="000000"/>
          <w:sz w:val="22"/>
          <w:szCs w:val="22"/>
        </w:rPr>
        <w:t>适用于</w:t>
      </w:r>
      <w:r w:rsidR="00012193">
        <w:rPr>
          <w:rFonts w:ascii="思源黑体 CN Normal" w:eastAsia="思源黑体 CN Normal" w:hAnsi="思源黑体 CN Normal" w:hint="eastAsia"/>
          <w:color w:val="000000"/>
          <w:sz w:val="22"/>
          <w:szCs w:val="22"/>
        </w:rPr>
        <w:t>天</w:t>
      </w:r>
      <w:proofErr w:type="gramStart"/>
      <w:r w:rsidR="00012193">
        <w:rPr>
          <w:rFonts w:ascii="思源黑体 CN Normal" w:eastAsia="思源黑体 CN Normal" w:hAnsi="思源黑体 CN Normal" w:hint="eastAsia"/>
          <w:color w:val="000000"/>
          <w:sz w:val="22"/>
          <w:szCs w:val="22"/>
        </w:rPr>
        <w:t>祥</w:t>
      </w:r>
      <w:proofErr w:type="gramEnd"/>
      <w:r w:rsidR="00ED1C9A">
        <w:rPr>
          <w:rFonts w:ascii="思源黑体 CN Normal" w:eastAsia="思源黑体 CN Normal" w:hAnsi="思源黑体 CN Normal" w:hint="eastAsia"/>
          <w:color w:val="000000"/>
          <w:sz w:val="22"/>
          <w:szCs w:val="22"/>
        </w:rPr>
        <w:t>平台</w:t>
      </w:r>
      <w:r w:rsidR="009B2C11" w:rsidRPr="009B2C11">
        <w:rPr>
          <w:rFonts w:ascii="思源黑体 CN Normal" w:eastAsia="思源黑体 CN Normal" w:hAnsi="思源黑体 CN Normal" w:hint="eastAsia"/>
          <w:color w:val="000000"/>
          <w:sz w:val="22"/>
          <w:szCs w:val="22"/>
        </w:rPr>
        <w:t>提供的</w:t>
      </w:r>
      <w:r w:rsidR="00466BA5">
        <w:rPr>
          <w:rFonts w:ascii="思源黑体 CN Normal" w:eastAsia="思源黑体 CN Normal" w:hAnsi="思源黑体 CN Normal" w:hint="eastAsia"/>
          <w:color w:val="000000"/>
          <w:sz w:val="22"/>
          <w:szCs w:val="22"/>
        </w:rPr>
        <w:t>本服务</w:t>
      </w:r>
      <w:r w:rsidR="009B2C11" w:rsidRPr="009B2C11">
        <w:rPr>
          <w:rFonts w:ascii="思源黑体 CN Normal" w:eastAsia="思源黑体 CN Normal" w:hAnsi="思源黑体 CN Normal" w:hint="eastAsia"/>
          <w:color w:val="000000"/>
          <w:sz w:val="22"/>
          <w:szCs w:val="22"/>
        </w:rPr>
        <w:t>。您访问</w:t>
      </w:r>
      <w:r w:rsidR="00ED1C9A">
        <w:rPr>
          <w:rFonts w:ascii="思源黑体 CN Normal" w:eastAsia="思源黑体 CN Normal" w:hAnsi="思源黑体 CN Normal" w:hint="eastAsia"/>
          <w:color w:val="000000"/>
          <w:sz w:val="22"/>
          <w:szCs w:val="22"/>
        </w:rPr>
        <w:t>天祥平台</w:t>
      </w:r>
      <w:r w:rsidR="009B2C11" w:rsidRPr="009B2C11">
        <w:rPr>
          <w:rFonts w:ascii="思源黑体 CN Normal" w:eastAsia="思源黑体 CN Normal" w:hAnsi="思源黑体 CN Normal" w:hint="eastAsia"/>
          <w:color w:val="000000"/>
          <w:sz w:val="22"/>
          <w:szCs w:val="22"/>
        </w:rPr>
        <w:t>，使用</w:t>
      </w:r>
      <w:r>
        <w:rPr>
          <w:rFonts w:ascii="思源黑体 CN Normal" w:eastAsia="思源黑体 CN Normal" w:hAnsi="思源黑体 CN Normal" w:hint="eastAsia"/>
          <w:color w:val="000000"/>
          <w:sz w:val="22"/>
          <w:szCs w:val="22"/>
        </w:rPr>
        <w:t>本</w:t>
      </w:r>
      <w:r w:rsidR="009B2C11" w:rsidRPr="009B2C11">
        <w:rPr>
          <w:rFonts w:ascii="思源黑体 CN Normal" w:eastAsia="思源黑体 CN Normal" w:hAnsi="思源黑体 CN Normal" w:hint="eastAsia"/>
          <w:color w:val="000000"/>
          <w:sz w:val="22"/>
          <w:szCs w:val="22"/>
        </w:rPr>
        <w:t>服务，及未设</w:t>
      </w:r>
      <w:r w:rsidR="00867AD3">
        <w:rPr>
          <w:rFonts w:ascii="思源黑体 CN Normal" w:eastAsia="思源黑体 CN Normal" w:hAnsi="思源黑体 CN Normal" w:hint="eastAsia"/>
          <w:color w:val="000000"/>
          <w:sz w:val="22"/>
          <w:szCs w:val="22"/>
        </w:rPr>
        <w:t>置</w:t>
      </w:r>
      <w:r w:rsidR="009B2C11" w:rsidRPr="009B2C11">
        <w:rPr>
          <w:rFonts w:ascii="思源黑体 CN Normal" w:eastAsia="思源黑体 CN Normal" w:hAnsi="思源黑体 CN Normal" w:hint="eastAsia"/>
          <w:color w:val="000000"/>
          <w:sz w:val="22"/>
          <w:szCs w:val="22"/>
        </w:rPr>
        <w:t>独立</w:t>
      </w:r>
      <w:r w:rsidR="00867AD3">
        <w:rPr>
          <w:rFonts w:ascii="思源黑体 CN Normal" w:eastAsia="思源黑体 CN Normal" w:hAnsi="思源黑体 CN Normal" w:hint="eastAsia"/>
          <w:color w:val="000000"/>
          <w:sz w:val="22"/>
          <w:szCs w:val="22"/>
        </w:rPr>
        <w:t>的</w:t>
      </w:r>
      <w:r w:rsidR="009B2C11" w:rsidRPr="008327FB">
        <w:rPr>
          <w:rFonts w:ascii="思源黑体 CN Normal" w:eastAsia="思源黑体 CN Normal" w:hAnsi="思源黑体 CN Normal" w:hint="eastAsia"/>
          <w:color w:val="000000"/>
          <w:sz w:val="22"/>
          <w:szCs w:val="22"/>
        </w:rPr>
        <w:t>隐私信息保护政策</w:t>
      </w:r>
      <w:r w:rsidR="009B2C11" w:rsidRPr="009B2C11">
        <w:rPr>
          <w:rFonts w:ascii="思源黑体 CN Normal" w:eastAsia="思源黑体 CN Normal" w:hAnsi="思源黑体 CN Normal" w:hint="eastAsia"/>
          <w:color w:val="000000"/>
          <w:sz w:val="22"/>
          <w:szCs w:val="22"/>
        </w:rPr>
        <w:t>的</w:t>
      </w:r>
      <w:r w:rsidR="00ED1C9A">
        <w:rPr>
          <w:rFonts w:ascii="思源黑体 CN Normal" w:eastAsia="思源黑体 CN Normal" w:hAnsi="思源黑体 CN Normal" w:hint="eastAsia"/>
          <w:color w:val="000000"/>
          <w:sz w:val="22"/>
          <w:szCs w:val="22"/>
        </w:rPr>
        <w:t>天祥平台</w:t>
      </w:r>
      <w:r w:rsidR="009B2C11" w:rsidRPr="009B2C11">
        <w:rPr>
          <w:rFonts w:ascii="思源黑体 CN Normal" w:eastAsia="思源黑体 CN Normal" w:hAnsi="思源黑体 CN Normal" w:hint="eastAsia"/>
          <w:color w:val="000000"/>
          <w:sz w:val="22"/>
          <w:szCs w:val="22"/>
        </w:rPr>
        <w:t>网站、服务器、及/或登陆相关客户端，均适用本政策</w:t>
      </w:r>
      <w:r w:rsidR="00371271">
        <w:rPr>
          <w:rFonts w:ascii="思源黑体 CN Normal" w:eastAsia="思源黑体 CN Normal" w:hAnsi="思源黑体 CN Normal" w:hint="eastAsia"/>
          <w:color w:val="000000"/>
          <w:sz w:val="22"/>
          <w:szCs w:val="22"/>
        </w:rPr>
        <w:t>，除非</w:t>
      </w:r>
      <w:r w:rsidR="00371271" w:rsidRPr="00371271">
        <w:rPr>
          <w:rFonts w:ascii="思源黑体 CN Normal" w:eastAsia="思源黑体 CN Normal" w:hAnsi="思源黑体 CN Normal" w:hint="eastAsia"/>
          <w:color w:val="000000"/>
          <w:sz w:val="22"/>
          <w:szCs w:val="22"/>
        </w:rPr>
        <w:t>天祥</w:t>
      </w:r>
      <w:r w:rsidR="00371271" w:rsidRPr="009B2C11">
        <w:rPr>
          <w:rFonts w:ascii="思源黑体 CN Normal" w:eastAsia="思源黑体 CN Normal" w:hAnsi="思源黑体 CN Normal" w:hint="eastAsia"/>
          <w:color w:val="000000"/>
          <w:sz w:val="22"/>
          <w:szCs w:val="22"/>
        </w:rPr>
        <w:t>就其向您提供的</w:t>
      </w:r>
      <w:r w:rsidR="00466BA5">
        <w:rPr>
          <w:rFonts w:ascii="思源黑体 CN Normal" w:eastAsia="思源黑体 CN Normal" w:hAnsi="思源黑体 CN Normal" w:hint="eastAsia"/>
          <w:color w:val="000000"/>
          <w:sz w:val="22"/>
          <w:szCs w:val="22"/>
        </w:rPr>
        <w:t>本服务</w:t>
      </w:r>
      <w:r w:rsidR="00371271" w:rsidRPr="009B2C11">
        <w:rPr>
          <w:rFonts w:ascii="思源黑体 CN Normal" w:eastAsia="思源黑体 CN Normal" w:hAnsi="思源黑体 CN Normal" w:hint="eastAsia"/>
          <w:color w:val="000000"/>
          <w:sz w:val="22"/>
          <w:szCs w:val="22"/>
        </w:rPr>
        <w:t>单独设立</w:t>
      </w:r>
      <w:r w:rsidR="00371271">
        <w:rPr>
          <w:rFonts w:ascii="思源黑体 CN Normal" w:eastAsia="思源黑体 CN Normal" w:hAnsi="思源黑体 CN Normal" w:hint="eastAsia"/>
          <w:color w:val="000000"/>
          <w:sz w:val="22"/>
          <w:szCs w:val="22"/>
        </w:rPr>
        <w:t>了适用的</w:t>
      </w:r>
      <w:r w:rsidR="00371271" w:rsidRPr="009B2C11">
        <w:rPr>
          <w:rFonts w:ascii="思源黑体 CN Normal" w:eastAsia="思源黑体 CN Normal" w:hAnsi="思源黑体 CN Normal" w:hint="eastAsia"/>
          <w:color w:val="000000"/>
          <w:sz w:val="22"/>
          <w:szCs w:val="22"/>
        </w:rPr>
        <w:t>隐私政策</w:t>
      </w:r>
      <w:r w:rsidR="009B2C11" w:rsidRPr="009B2C11">
        <w:rPr>
          <w:rFonts w:ascii="思源黑体 CN Normal" w:eastAsia="思源黑体 CN Normal" w:hAnsi="思源黑体 CN Normal" w:hint="eastAsia"/>
          <w:color w:val="000000"/>
          <w:sz w:val="22"/>
          <w:szCs w:val="22"/>
        </w:rPr>
        <w:t>。</w:t>
      </w:r>
    </w:p>
    <w:p w14:paraId="1CBD8055" w14:textId="6523F5E9"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在使用</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各项</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前，请您务必仔细阅读并透彻理解</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w:t>
      </w:r>
      <w:r w:rsidRPr="009B2C11">
        <w:rPr>
          <w:rStyle w:val="af1"/>
          <w:rFonts w:ascii="思源黑体 CN Normal" w:eastAsia="思源黑体 CN Normal" w:hAnsi="思源黑体 CN Normal" w:hint="eastAsia"/>
          <w:color w:val="000000"/>
          <w:sz w:val="22"/>
          <w:szCs w:val="22"/>
        </w:rPr>
        <w:t>特别是以粗体/粗体下划线标识的条款，您应重点阅读，在确认充分理解并同意后再开始使用</w:t>
      </w:r>
      <w:r w:rsidRPr="009B2C11">
        <w:rPr>
          <w:rFonts w:ascii="思源黑体 CN Normal" w:eastAsia="思源黑体 CN Normal" w:hAnsi="思源黑体 CN Normal" w:hint="eastAsia"/>
          <w:color w:val="000000"/>
          <w:sz w:val="22"/>
          <w:szCs w:val="22"/>
        </w:rPr>
        <w:t>。如对</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内容有任何</w:t>
      </w:r>
      <w:r w:rsidR="00C701D1">
        <w:rPr>
          <w:rFonts w:ascii="思源黑体 CN Normal" w:eastAsia="思源黑体 CN Normal" w:hAnsi="思源黑体 CN Normal" w:hint="eastAsia"/>
          <w:color w:val="000000"/>
          <w:sz w:val="22"/>
          <w:szCs w:val="22"/>
        </w:rPr>
        <w:t>异议、</w:t>
      </w:r>
      <w:r w:rsidRPr="009B2C11">
        <w:rPr>
          <w:rFonts w:ascii="思源黑体 CN Normal" w:eastAsia="思源黑体 CN Normal" w:hAnsi="思源黑体 CN Normal" w:hint="eastAsia"/>
          <w:color w:val="000000"/>
          <w:sz w:val="22"/>
          <w:szCs w:val="22"/>
        </w:rPr>
        <w:t>疑问、意见或建议，您可通过</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提供的各种联系方式与我们联系。</w:t>
      </w:r>
    </w:p>
    <w:p w14:paraId="2CF0F0F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第一部分 定义</w:t>
      </w:r>
    </w:p>
    <w:p w14:paraId="3258A3B2" w14:textId="756DC33F"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 个人信息：</w:t>
      </w:r>
      <w:r w:rsidR="00C701D1">
        <w:rPr>
          <w:rFonts w:ascii="思源黑体 CN Normal" w:eastAsia="思源黑体 CN Normal" w:hAnsi="思源黑体 CN Normal" w:hint="eastAsia"/>
          <w:color w:val="000000"/>
          <w:sz w:val="22"/>
          <w:szCs w:val="22"/>
        </w:rPr>
        <w:t>本协议</w:t>
      </w:r>
      <w:r w:rsidR="00CA27D2" w:rsidRPr="008166D3">
        <w:rPr>
          <w:rFonts w:ascii="思源黑体 CN Normal" w:eastAsia="思源黑体 CN Normal" w:hAnsi="思源黑体 CN Normal" w:hint="eastAsia"/>
          <w:color w:val="000000"/>
          <w:sz w:val="22"/>
          <w:szCs w:val="22"/>
        </w:rPr>
        <w:t>上下文中</w:t>
      </w:r>
      <w:r w:rsidRPr="009B2C11">
        <w:rPr>
          <w:rFonts w:ascii="思源黑体 CN Normal" w:eastAsia="思源黑体 CN Normal" w:hAnsi="思源黑体 CN Normal" w:hint="eastAsia"/>
          <w:color w:val="000000"/>
          <w:sz w:val="22"/>
          <w:szCs w:val="22"/>
        </w:rPr>
        <w:t>指以电子或者其他方式记录的能够单独或者与其他信息结合识别特定自然人身份或者反映特定自然人活动情况的各种信息</w:t>
      </w:r>
      <w:r w:rsidR="00CA27D2">
        <w:rPr>
          <w:rFonts w:ascii="思源黑体 CN Normal" w:eastAsia="思源黑体 CN Normal" w:hAnsi="思源黑体 CN Normal" w:hint="eastAsia"/>
          <w:color w:val="000000"/>
          <w:sz w:val="22"/>
          <w:szCs w:val="22"/>
        </w:rPr>
        <w:t>，</w:t>
      </w:r>
      <w:r w:rsidR="00CA27D2" w:rsidRPr="00CA27D2">
        <w:rPr>
          <w:rFonts w:ascii="思源黑体 CN Normal" w:eastAsia="思源黑体 CN Normal" w:hAnsi="思源黑体 CN Normal" w:hint="eastAsia"/>
          <w:color w:val="000000"/>
          <w:sz w:val="22"/>
          <w:szCs w:val="22"/>
        </w:rPr>
        <w:t>包括</w:t>
      </w:r>
      <w:r w:rsidR="000C321B">
        <w:rPr>
          <w:rFonts w:ascii="思源黑体 CN Normal" w:eastAsia="思源黑体 CN Normal" w:hAnsi="思源黑体 CN Normal" w:hint="eastAsia"/>
          <w:color w:val="000000"/>
          <w:sz w:val="22"/>
          <w:szCs w:val="22"/>
        </w:rPr>
        <w:t>但不限于</w:t>
      </w:r>
      <w:r w:rsidR="00CA27D2" w:rsidRPr="00CA27D2">
        <w:rPr>
          <w:rFonts w:ascii="思源黑体 CN Normal" w:eastAsia="思源黑体 CN Normal" w:hAnsi="思源黑体 CN Normal" w:hint="eastAsia"/>
          <w:color w:val="000000"/>
          <w:sz w:val="22"/>
          <w:szCs w:val="22"/>
        </w:rPr>
        <w:t>姓名、</w:t>
      </w:r>
      <w:r w:rsidR="000C321B" w:rsidRPr="009B2C11">
        <w:rPr>
          <w:rFonts w:ascii="思源黑体 CN Normal" w:eastAsia="思源黑体 CN Normal" w:hAnsi="思源黑体 CN Normal" w:hint="eastAsia"/>
          <w:color w:val="000000"/>
          <w:sz w:val="22"/>
          <w:szCs w:val="22"/>
        </w:rPr>
        <w:t>昵称</w:t>
      </w:r>
      <w:r w:rsidR="000C321B">
        <w:rPr>
          <w:rFonts w:ascii="思源黑体 CN Normal" w:eastAsia="思源黑体 CN Normal" w:hAnsi="思源黑体 CN Normal" w:hint="eastAsia"/>
          <w:color w:val="000000"/>
          <w:sz w:val="22"/>
          <w:szCs w:val="22"/>
        </w:rPr>
        <w:t>、</w:t>
      </w:r>
      <w:r w:rsidR="000C321B" w:rsidRPr="009B2C11">
        <w:rPr>
          <w:rFonts w:ascii="思源黑体 CN Normal" w:eastAsia="思源黑体 CN Normal" w:hAnsi="思源黑体 CN Normal" w:hint="eastAsia"/>
          <w:color w:val="000000"/>
          <w:sz w:val="22"/>
          <w:szCs w:val="22"/>
        </w:rPr>
        <w:t>ID</w:t>
      </w:r>
      <w:r w:rsidR="000C321B">
        <w:rPr>
          <w:rFonts w:ascii="思源黑体 CN Normal" w:eastAsia="思源黑体 CN Normal" w:hAnsi="思源黑体 CN Normal" w:hint="eastAsia"/>
          <w:color w:val="000000"/>
          <w:sz w:val="22"/>
          <w:szCs w:val="22"/>
        </w:rPr>
        <w:t>、</w:t>
      </w:r>
      <w:r w:rsidR="000C321B" w:rsidRPr="009B2C11">
        <w:rPr>
          <w:rFonts w:ascii="思源黑体 CN Normal" w:eastAsia="思源黑体 CN Normal" w:hAnsi="思源黑体 CN Normal" w:hint="eastAsia"/>
          <w:color w:val="000000"/>
          <w:sz w:val="22"/>
          <w:szCs w:val="22"/>
        </w:rPr>
        <w:t>头像、</w:t>
      </w:r>
      <w:r w:rsidR="00867CD0">
        <w:rPr>
          <w:rFonts w:ascii="思源黑体 CN Normal" w:eastAsia="思源黑体 CN Normal" w:hAnsi="思源黑体 CN Normal" w:hint="eastAsia"/>
          <w:color w:val="000000"/>
          <w:sz w:val="22"/>
          <w:szCs w:val="22"/>
        </w:rPr>
        <w:t>肖像、用于人脸识别功能的相关影像、</w:t>
      </w:r>
      <w:r w:rsidR="000C321B">
        <w:rPr>
          <w:rFonts w:ascii="思源黑体 CN Normal" w:eastAsia="思源黑体 CN Normal" w:hAnsi="思源黑体 CN Normal" w:hint="eastAsia"/>
          <w:color w:val="000000"/>
          <w:sz w:val="22"/>
          <w:szCs w:val="22"/>
        </w:rPr>
        <w:t>性别、民族、宗教信仰、</w:t>
      </w:r>
      <w:r w:rsidR="00CA27D2" w:rsidRPr="00CA27D2">
        <w:rPr>
          <w:rFonts w:ascii="思源黑体 CN Normal" w:eastAsia="思源黑体 CN Normal" w:hAnsi="思源黑体 CN Normal" w:hint="eastAsia"/>
          <w:color w:val="000000"/>
          <w:sz w:val="22"/>
          <w:szCs w:val="22"/>
        </w:rPr>
        <w:t>身份证件</w:t>
      </w:r>
      <w:r w:rsidR="0085441C">
        <w:rPr>
          <w:rFonts w:ascii="思源黑体 CN Normal" w:eastAsia="思源黑体 CN Normal" w:hAnsi="思源黑体 CN Normal" w:hint="eastAsia"/>
          <w:color w:val="000000"/>
          <w:sz w:val="22"/>
          <w:szCs w:val="22"/>
        </w:rPr>
        <w:t>副本、身份证件</w:t>
      </w:r>
      <w:r w:rsidR="00CA27D2" w:rsidRPr="00CA27D2">
        <w:rPr>
          <w:rFonts w:ascii="思源黑体 CN Normal" w:eastAsia="思源黑体 CN Normal" w:hAnsi="思源黑体 CN Normal" w:hint="eastAsia"/>
          <w:color w:val="000000"/>
          <w:sz w:val="22"/>
          <w:szCs w:val="22"/>
        </w:rPr>
        <w:t>号码、</w:t>
      </w:r>
      <w:r w:rsidR="00045212">
        <w:rPr>
          <w:rFonts w:ascii="思源黑体 CN Normal" w:eastAsia="思源黑体 CN Normal" w:hAnsi="思源黑体 CN Normal" w:hint="eastAsia"/>
          <w:color w:val="000000"/>
          <w:sz w:val="22"/>
          <w:szCs w:val="22"/>
        </w:rPr>
        <w:t>生日、个人简介、</w:t>
      </w:r>
      <w:r w:rsidR="00CA27D2" w:rsidRPr="00CA27D2">
        <w:rPr>
          <w:rFonts w:ascii="思源黑体 CN Normal" w:eastAsia="思源黑体 CN Normal" w:hAnsi="思源黑体 CN Normal" w:hint="eastAsia"/>
          <w:color w:val="000000"/>
          <w:sz w:val="22"/>
          <w:szCs w:val="22"/>
        </w:rPr>
        <w:t>通信通讯联系方式、住址、账号密码、</w:t>
      </w:r>
      <w:r w:rsidR="00CA27D2" w:rsidRPr="009B2C11">
        <w:rPr>
          <w:rFonts w:ascii="思源黑体 CN Normal" w:eastAsia="思源黑体 CN Normal" w:hAnsi="思源黑体 CN Normal" w:hint="eastAsia"/>
          <w:color w:val="000000"/>
          <w:sz w:val="22"/>
          <w:szCs w:val="22"/>
        </w:rPr>
        <w:t>银行或其他资金账号、财产信息</w:t>
      </w:r>
      <w:r w:rsidR="00CA27D2">
        <w:rPr>
          <w:rFonts w:ascii="思源黑体 CN Normal" w:eastAsia="思源黑体 CN Normal" w:hAnsi="思源黑体 CN Normal" w:hint="eastAsia"/>
          <w:color w:val="000000"/>
          <w:sz w:val="22"/>
          <w:szCs w:val="22"/>
        </w:rPr>
        <w:t>、</w:t>
      </w:r>
      <w:r w:rsidR="00CA27D2" w:rsidRPr="00CA27D2">
        <w:rPr>
          <w:rFonts w:ascii="思源黑体 CN Normal" w:eastAsia="思源黑体 CN Normal" w:hAnsi="思源黑体 CN Normal" w:hint="eastAsia"/>
          <w:color w:val="000000"/>
          <w:sz w:val="22"/>
          <w:szCs w:val="22"/>
        </w:rPr>
        <w:t>财产状况、</w:t>
      </w:r>
      <w:r w:rsidR="00833FC0">
        <w:rPr>
          <w:rFonts w:ascii="思源黑体 CN Normal" w:eastAsia="思源黑体 CN Normal" w:hAnsi="思源黑体 CN Normal" w:hint="eastAsia"/>
          <w:color w:val="000000"/>
          <w:sz w:val="22"/>
          <w:szCs w:val="22"/>
        </w:rPr>
        <w:t>支付信息、</w:t>
      </w:r>
      <w:r w:rsidR="00CA27D2">
        <w:rPr>
          <w:rFonts w:ascii="思源黑体 CN Normal" w:eastAsia="思源黑体 CN Normal" w:hAnsi="思源黑体 CN Normal" w:hint="eastAsia"/>
          <w:color w:val="000000"/>
          <w:sz w:val="22"/>
          <w:szCs w:val="22"/>
        </w:rPr>
        <w:t>交易信息、</w:t>
      </w:r>
      <w:r w:rsidR="00CA27D2" w:rsidRPr="00CA27D2">
        <w:rPr>
          <w:rFonts w:ascii="思源黑体 CN Normal" w:eastAsia="思源黑体 CN Normal" w:hAnsi="思源黑体 CN Normal" w:hint="eastAsia"/>
          <w:color w:val="000000"/>
          <w:sz w:val="22"/>
          <w:szCs w:val="22"/>
        </w:rPr>
        <w:t>行踪轨迹</w:t>
      </w:r>
      <w:r w:rsidR="00CA27D2">
        <w:rPr>
          <w:rFonts w:ascii="思源黑体 CN Normal" w:eastAsia="思源黑体 CN Normal" w:hAnsi="思源黑体 CN Normal" w:hint="eastAsia"/>
          <w:color w:val="000000"/>
          <w:sz w:val="22"/>
          <w:szCs w:val="22"/>
        </w:rPr>
        <w:t>、</w:t>
      </w:r>
      <w:r w:rsidR="00CA27D2" w:rsidRPr="009B2C11">
        <w:rPr>
          <w:rFonts w:ascii="思源黑体 CN Normal" w:eastAsia="思源黑体 CN Normal" w:hAnsi="思源黑体 CN Normal" w:hint="eastAsia"/>
          <w:color w:val="000000"/>
          <w:sz w:val="22"/>
          <w:szCs w:val="22"/>
        </w:rPr>
        <w:t>个人生物识别信息</w:t>
      </w:r>
      <w:r w:rsidR="00CA27D2">
        <w:rPr>
          <w:rFonts w:ascii="思源黑体 CN Normal" w:eastAsia="思源黑体 CN Normal" w:hAnsi="思源黑体 CN Normal" w:hint="eastAsia"/>
          <w:color w:val="000000"/>
          <w:sz w:val="22"/>
          <w:szCs w:val="22"/>
        </w:rPr>
        <w:t>、</w:t>
      </w:r>
      <w:r w:rsidR="00CA27D2" w:rsidRPr="009B2C11">
        <w:rPr>
          <w:rFonts w:ascii="思源黑体 CN Normal" w:eastAsia="思源黑体 CN Normal" w:hAnsi="思源黑体 CN Normal" w:hint="eastAsia"/>
          <w:color w:val="000000"/>
          <w:sz w:val="22"/>
          <w:szCs w:val="22"/>
        </w:rPr>
        <w:t>14岁以下（含）儿童的个人信息</w:t>
      </w:r>
      <w:r w:rsidR="00CA27D2" w:rsidRPr="00CA27D2">
        <w:rPr>
          <w:rFonts w:ascii="思源黑体 CN Normal" w:eastAsia="思源黑体 CN Normal" w:hAnsi="思源黑体 CN Normal" w:hint="eastAsia"/>
          <w:color w:val="000000"/>
          <w:sz w:val="22"/>
          <w:szCs w:val="22"/>
        </w:rPr>
        <w:t>等</w:t>
      </w:r>
      <w:r w:rsidR="00833FC0">
        <w:rPr>
          <w:rFonts w:ascii="思源黑体 CN Normal" w:eastAsia="思源黑体 CN Normal" w:hAnsi="思源黑体 CN Normal" w:hint="eastAsia"/>
          <w:color w:val="000000"/>
          <w:sz w:val="22"/>
          <w:szCs w:val="22"/>
        </w:rPr>
        <w:t>；同时，个人信息还包括下文所描述的设备信息、日志信息以及</w:t>
      </w:r>
      <w:r w:rsidR="00833FC0" w:rsidRPr="009B2C11">
        <w:rPr>
          <w:rFonts w:ascii="思源黑体 CN Normal" w:eastAsia="思源黑体 CN Normal" w:hAnsi="思源黑体 CN Normal" w:hint="eastAsia"/>
          <w:color w:val="000000"/>
          <w:sz w:val="22"/>
          <w:szCs w:val="22"/>
        </w:rPr>
        <w:t>借助于 Cookie或同类技术收集的信息</w:t>
      </w:r>
      <w:r w:rsidR="00833FC0">
        <w:rPr>
          <w:rFonts w:ascii="思源黑体 CN Normal" w:eastAsia="思源黑体 CN Normal" w:hAnsi="思源黑体 CN Normal" w:hint="eastAsia"/>
          <w:color w:val="000000"/>
          <w:sz w:val="22"/>
          <w:szCs w:val="22"/>
        </w:rPr>
        <w:t>等</w:t>
      </w:r>
      <w:r w:rsidRPr="009B2C11">
        <w:rPr>
          <w:rFonts w:ascii="思源黑体 CN Normal" w:eastAsia="思源黑体 CN Normal" w:hAnsi="思源黑体 CN Normal" w:hint="eastAsia"/>
          <w:color w:val="000000"/>
          <w:sz w:val="22"/>
          <w:szCs w:val="22"/>
        </w:rPr>
        <w:t>。</w:t>
      </w:r>
    </w:p>
    <w:p w14:paraId="0D8CC274" w14:textId="06AB873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 个人敏感信息：</w:t>
      </w:r>
      <w:r w:rsidR="00CA27D2" w:rsidRPr="008166D3">
        <w:rPr>
          <w:rFonts w:ascii="思源黑体 CN Normal" w:eastAsia="思源黑体 CN Normal" w:hAnsi="思源黑体 CN Normal" w:hint="eastAsia"/>
          <w:color w:val="000000"/>
          <w:sz w:val="22"/>
          <w:szCs w:val="22"/>
        </w:rPr>
        <w:t>指个人信息中的</w:t>
      </w:r>
      <w:r w:rsidRPr="009B2C11">
        <w:rPr>
          <w:rFonts w:ascii="思源黑体 CN Normal" w:eastAsia="思源黑体 CN Normal" w:hAnsi="思源黑体 CN Normal" w:hint="eastAsia"/>
          <w:color w:val="000000"/>
          <w:sz w:val="22"/>
          <w:szCs w:val="22"/>
        </w:rPr>
        <w:t>身份证件号码、个人生物识别信息、银行或其他资金账号、财产信息、行踪轨迹、交易信息、14岁以下（含）儿童的个人信息。</w:t>
      </w:r>
      <w:r w:rsidR="00CA27D2" w:rsidRPr="008327FB">
        <w:rPr>
          <w:rFonts w:ascii="思源黑体 CN Normal" w:eastAsia="思源黑体 CN Normal" w:hAnsi="思源黑体 CN Normal" w:hint="eastAsia"/>
          <w:color w:val="000000"/>
          <w:sz w:val="22"/>
          <w:szCs w:val="22"/>
        </w:rPr>
        <w:t>个人</w:t>
      </w:r>
      <w:r w:rsidRPr="008327FB">
        <w:rPr>
          <w:rFonts w:eastAsia="思源黑体 CN Normal" w:hint="eastAsia"/>
          <w:b/>
          <w:bCs/>
        </w:rPr>
        <w:t>敏感信息在</w:t>
      </w:r>
      <w:r w:rsidR="00C701D1" w:rsidRPr="008327FB">
        <w:rPr>
          <w:rFonts w:eastAsia="思源黑体 CN Normal" w:hint="eastAsia"/>
          <w:b/>
          <w:bCs/>
        </w:rPr>
        <w:t>本协议</w:t>
      </w:r>
      <w:r w:rsidRPr="008327FB">
        <w:rPr>
          <w:rFonts w:eastAsia="思源黑体 CN Normal" w:hint="eastAsia"/>
          <w:b/>
          <w:bCs/>
        </w:rPr>
        <w:t>中会做加粗加下划线提示。</w:t>
      </w:r>
    </w:p>
    <w:p w14:paraId="6C0C86FF" w14:textId="4BD05043"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3. 个人信息删除：</w:t>
      </w:r>
      <w:r w:rsidRPr="009B2C11">
        <w:rPr>
          <w:rFonts w:ascii="思源黑体 CN Normal" w:eastAsia="思源黑体 CN Normal" w:hAnsi="思源黑体 CN Normal" w:hint="eastAsia"/>
          <w:color w:val="000000"/>
          <w:sz w:val="22"/>
          <w:szCs w:val="22"/>
        </w:rPr>
        <w:t>指在实现日常业务功能所涉及的系统中去除个人信息的行为，</w:t>
      </w:r>
      <w:r w:rsidR="00012193">
        <w:rPr>
          <w:rFonts w:ascii="思源黑体 CN Normal" w:eastAsia="思源黑体 CN Normal" w:hAnsi="思源黑体 CN Normal" w:hint="eastAsia"/>
          <w:color w:val="000000"/>
          <w:sz w:val="22"/>
          <w:szCs w:val="22"/>
        </w:rPr>
        <w:t>或</w:t>
      </w:r>
      <w:r w:rsidRPr="009B2C11">
        <w:rPr>
          <w:rFonts w:ascii="思源黑体 CN Normal" w:eastAsia="思源黑体 CN Normal" w:hAnsi="思源黑体 CN Normal" w:hint="eastAsia"/>
          <w:color w:val="000000"/>
          <w:sz w:val="22"/>
          <w:szCs w:val="22"/>
        </w:rPr>
        <w:t>使其保持不可被检索、访问的状态。</w:t>
      </w:r>
    </w:p>
    <w:p w14:paraId="1CB2B8B8" w14:textId="02203944" w:rsidR="00B12588" w:rsidRPr="003B7EAD" w:rsidRDefault="00012193" w:rsidP="009B2C11">
      <w:pPr>
        <w:pStyle w:val="af0"/>
        <w:spacing w:before="0" w:beforeAutospacing="0" w:after="0" w:afterAutospacing="0"/>
        <w:rPr>
          <w:rStyle w:val="af1"/>
          <w:rFonts w:ascii="思源黑体 CN Normal" w:eastAsia="思源黑体 CN Normal" w:hAnsi="思源黑体 CN Normal"/>
          <w:color w:val="000000"/>
          <w:sz w:val="22"/>
          <w:szCs w:val="22"/>
        </w:rPr>
      </w:pPr>
      <w:r>
        <w:rPr>
          <w:rStyle w:val="af1"/>
          <w:rFonts w:ascii="思源黑体 CN Normal" w:eastAsia="思源黑体 CN Normal" w:hAnsi="思源黑体 CN Normal"/>
          <w:color w:val="000000"/>
          <w:sz w:val="22"/>
          <w:szCs w:val="22"/>
        </w:rPr>
        <w:t>4</w:t>
      </w:r>
      <w:r w:rsidR="009B2C11" w:rsidRPr="009B2C11">
        <w:rPr>
          <w:rStyle w:val="af1"/>
          <w:rFonts w:ascii="思源黑体 CN Normal" w:eastAsia="思源黑体 CN Normal" w:hAnsi="思源黑体 CN Normal" w:hint="eastAsia"/>
          <w:color w:val="000000"/>
          <w:sz w:val="22"/>
          <w:szCs w:val="22"/>
        </w:rPr>
        <w:t xml:space="preserve">. </w:t>
      </w:r>
      <w:r w:rsidR="00B12588">
        <w:rPr>
          <w:rStyle w:val="af1"/>
          <w:rFonts w:ascii="思源黑体 CN Normal" w:eastAsia="思源黑体 CN Normal" w:hAnsi="思源黑体 CN Normal" w:hint="eastAsia"/>
          <w:color w:val="000000"/>
          <w:sz w:val="22"/>
          <w:szCs w:val="22"/>
        </w:rPr>
        <w:t>关联公司：</w:t>
      </w:r>
      <w:r w:rsidR="000C4FB6" w:rsidRPr="000C321B">
        <w:rPr>
          <w:rStyle w:val="af1"/>
          <w:rFonts w:ascii="思源黑体 CN Normal" w:eastAsia="思源黑体 CN Normal" w:hAnsi="思源黑体 CN Normal" w:hint="eastAsia"/>
          <w:b w:val="0"/>
          <w:bCs w:val="0"/>
          <w:color w:val="000000"/>
          <w:sz w:val="22"/>
          <w:szCs w:val="22"/>
        </w:rPr>
        <w:t>指</w:t>
      </w:r>
      <w:r w:rsidR="003B7EAD" w:rsidRPr="008327FB">
        <w:rPr>
          <w:rStyle w:val="af1"/>
          <w:rFonts w:ascii="思源黑体 CN Normal" w:eastAsia="思源黑体 CN Normal" w:hAnsi="思源黑体 CN Normal" w:hint="eastAsia"/>
          <w:b w:val="0"/>
          <w:bCs w:val="0"/>
          <w:color w:val="000000"/>
          <w:sz w:val="22"/>
          <w:szCs w:val="22"/>
        </w:rPr>
        <w:t>与上海天祥质量技术服务有限公司同属</w:t>
      </w:r>
      <w:r w:rsidR="003B7EAD" w:rsidRPr="008327FB">
        <w:rPr>
          <w:rStyle w:val="af1"/>
          <w:rFonts w:ascii="思源黑体 CN Normal" w:eastAsia="思源黑体 CN Normal" w:hAnsi="思源黑体 CN Normal"/>
          <w:b w:val="0"/>
          <w:bCs w:val="0"/>
          <w:color w:val="000000"/>
          <w:sz w:val="22"/>
          <w:szCs w:val="22"/>
        </w:rPr>
        <w:t>Intertek</w:t>
      </w:r>
      <w:r w:rsidR="003B7EAD" w:rsidRPr="008327FB">
        <w:rPr>
          <w:rStyle w:val="af1"/>
          <w:rFonts w:ascii="思源黑体 CN Normal" w:eastAsia="思源黑体 CN Normal" w:hAnsi="思源黑体 CN Normal" w:hint="eastAsia"/>
          <w:b w:val="0"/>
          <w:bCs w:val="0"/>
          <w:color w:val="000000"/>
          <w:sz w:val="22"/>
          <w:szCs w:val="22"/>
        </w:rPr>
        <w:t>天祥集团在中国大陆地区设立的其他工商实体。包括</w:t>
      </w:r>
      <w:r>
        <w:rPr>
          <w:rStyle w:val="af1"/>
          <w:rFonts w:ascii="思源黑体 CN Normal" w:eastAsia="思源黑体 CN Normal" w:hAnsi="思源黑体 CN Normal" w:hint="eastAsia"/>
          <w:b w:val="0"/>
          <w:bCs w:val="0"/>
          <w:color w:val="000000"/>
          <w:sz w:val="22"/>
          <w:szCs w:val="22"/>
        </w:rPr>
        <w:t>但不限于</w:t>
      </w:r>
      <w:r w:rsidR="003B7EAD" w:rsidRPr="008327FB">
        <w:rPr>
          <w:rStyle w:val="af1"/>
          <w:rFonts w:ascii="思源黑体 CN Normal" w:eastAsia="思源黑体 CN Normal" w:hAnsi="思源黑体 CN Normal" w:hint="eastAsia"/>
          <w:b w:val="0"/>
          <w:bCs w:val="0"/>
          <w:color w:val="000000"/>
          <w:sz w:val="22"/>
          <w:szCs w:val="22"/>
        </w:rPr>
        <w:t>深圳天祥质量技术服务公司、东方天祥检验服务有限公司、珠海天祥质量技术服务有限公司、天祥域通质量技术服务有限公司及其他子公司。</w:t>
      </w:r>
    </w:p>
    <w:p w14:paraId="0E94523E" w14:textId="67A70544" w:rsidR="009B2C11" w:rsidRPr="009B2C11" w:rsidRDefault="00012193"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5</w:t>
      </w:r>
      <w:r>
        <w:rPr>
          <w:rStyle w:val="af1"/>
          <w:rFonts w:ascii="思源黑体 CN Normal" w:eastAsia="思源黑体 CN Normal" w:hAnsi="思源黑体 CN Normal"/>
          <w:color w:val="000000"/>
          <w:sz w:val="22"/>
          <w:szCs w:val="22"/>
        </w:rPr>
        <w:t xml:space="preserve">. </w:t>
      </w:r>
      <w:r w:rsidR="000C4FB6">
        <w:rPr>
          <w:rStyle w:val="af1"/>
          <w:rFonts w:ascii="思源黑体 CN Normal" w:eastAsia="思源黑体 CN Normal" w:hAnsi="思源黑体 CN Normal" w:hint="eastAsia"/>
          <w:color w:val="000000"/>
          <w:sz w:val="22"/>
          <w:szCs w:val="22"/>
        </w:rPr>
        <w:t>本</w:t>
      </w:r>
      <w:r w:rsidR="009B2C11" w:rsidRPr="009B2C11">
        <w:rPr>
          <w:rStyle w:val="af1"/>
          <w:rFonts w:ascii="思源黑体 CN Normal" w:eastAsia="思源黑体 CN Normal" w:hAnsi="思源黑体 CN Normal" w:hint="eastAsia"/>
          <w:color w:val="000000"/>
          <w:sz w:val="22"/>
          <w:szCs w:val="22"/>
        </w:rPr>
        <w:t>服务：</w:t>
      </w:r>
      <w:r w:rsidR="00C701D1">
        <w:rPr>
          <w:rFonts w:ascii="思源黑体 CN Normal" w:eastAsia="思源黑体 CN Normal" w:hAnsi="思源黑体 CN Normal" w:hint="eastAsia"/>
          <w:color w:val="000000"/>
          <w:sz w:val="22"/>
          <w:szCs w:val="22"/>
        </w:rPr>
        <w:t>本协议</w:t>
      </w:r>
      <w:r w:rsidR="00C8175A" w:rsidRPr="008166D3">
        <w:rPr>
          <w:rFonts w:ascii="思源黑体 CN Normal" w:eastAsia="思源黑体 CN Normal" w:hAnsi="思源黑体 CN Normal" w:hint="eastAsia"/>
          <w:color w:val="000000"/>
          <w:sz w:val="22"/>
          <w:szCs w:val="22"/>
        </w:rPr>
        <w:t>上下文中</w:t>
      </w:r>
      <w:r w:rsidR="000C4FB6" w:rsidRPr="000C321B">
        <w:rPr>
          <w:rStyle w:val="af1"/>
          <w:rFonts w:ascii="思源黑体 CN Normal" w:eastAsia="思源黑体 CN Normal" w:hAnsi="思源黑体 CN Normal" w:hint="eastAsia"/>
          <w:b w:val="0"/>
          <w:bCs w:val="0"/>
          <w:color w:val="000000"/>
          <w:sz w:val="22"/>
          <w:szCs w:val="22"/>
        </w:rPr>
        <w:t>指</w:t>
      </w:r>
      <w:r>
        <w:rPr>
          <w:rFonts w:ascii="思源黑体 CN Normal" w:eastAsia="思源黑体 CN Normal" w:hAnsi="思源黑体 CN Normal" w:hint="eastAsia"/>
          <w:color w:val="000000"/>
          <w:sz w:val="22"/>
          <w:szCs w:val="22"/>
        </w:rPr>
        <w:t>天祥</w:t>
      </w:r>
      <w:r w:rsidR="009B2C11" w:rsidRPr="009B2C11">
        <w:rPr>
          <w:rFonts w:ascii="思源黑体 CN Normal" w:eastAsia="思源黑体 CN Normal" w:hAnsi="思源黑体 CN Normal" w:hint="eastAsia"/>
          <w:color w:val="000000"/>
          <w:sz w:val="22"/>
          <w:szCs w:val="22"/>
        </w:rPr>
        <w:t>基于互联网，</w:t>
      </w:r>
      <w:r w:rsidR="00B35C89">
        <w:rPr>
          <w:rFonts w:ascii="思源黑体 CN Normal" w:eastAsia="思源黑体 CN Normal" w:hAnsi="思源黑体 CN Normal" w:hint="eastAsia"/>
          <w:color w:val="000000"/>
          <w:sz w:val="22"/>
          <w:szCs w:val="22"/>
        </w:rPr>
        <w:t>利用天祥平台</w:t>
      </w:r>
      <w:r w:rsidR="009B2C11" w:rsidRPr="009B2C11">
        <w:rPr>
          <w:rFonts w:ascii="思源黑体 CN Normal" w:eastAsia="思源黑体 CN Normal" w:hAnsi="思源黑体 CN Normal" w:hint="eastAsia"/>
          <w:color w:val="000000"/>
          <w:sz w:val="22"/>
          <w:szCs w:val="22"/>
        </w:rPr>
        <w:t>，</w:t>
      </w:r>
      <w:r w:rsidR="00B35C89">
        <w:rPr>
          <w:rFonts w:ascii="思源黑体 CN Normal" w:eastAsia="思源黑体 CN Normal" w:hAnsi="思源黑体 CN Normal" w:hint="eastAsia"/>
          <w:color w:val="000000"/>
          <w:sz w:val="22"/>
          <w:szCs w:val="22"/>
        </w:rPr>
        <w:t>以包括但不限于</w:t>
      </w:r>
      <w:r w:rsidR="009B2C11" w:rsidRPr="009B2C11">
        <w:rPr>
          <w:rFonts w:ascii="思源黑体 CN Normal" w:eastAsia="思源黑体 CN Normal" w:hAnsi="思源黑体 CN Normal" w:hint="eastAsia"/>
          <w:color w:val="000000"/>
          <w:sz w:val="22"/>
          <w:szCs w:val="22"/>
        </w:rPr>
        <w:t>内容分发、信息网络传播、互联网音视频等方式</w:t>
      </w:r>
      <w:r w:rsidR="00B35C89">
        <w:rPr>
          <w:rFonts w:ascii="思源黑体 CN Normal" w:eastAsia="思源黑体 CN Normal" w:hAnsi="思源黑体 CN Normal" w:hint="eastAsia"/>
          <w:color w:val="000000"/>
          <w:sz w:val="22"/>
          <w:szCs w:val="22"/>
        </w:rPr>
        <w:t>或</w:t>
      </w:r>
      <w:r w:rsidR="009B2C11" w:rsidRPr="009B2C11">
        <w:rPr>
          <w:rFonts w:ascii="思源黑体 CN Normal" w:eastAsia="思源黑体 CN Normal" w:hAnsi="思源黑体 CN Normal" w:hint="eastAsia"/>
          <w:color w:val="000000"/>
          <w:sz w:val="22"/>
          <w:szCs w:val="22"/>
        </w:rPr>
        <w:t>形态（包括未来技术发展出现的新的服务形态）向您提供的各项</w:t>
      </w:r>
      <w:r w:rsidR="000C4FB6">
        <w:rPr>
          <w:rFonts w:ascii="思源黑体 CN Normal" w:eastAsia="思源黑体 CN Normal" w:hAnsi="思源黑体 CN Normal" w:hint="eastAsia"/>
          <w:color w:val="000000"/>
          <w:sz w:val="22"/>
          <w:szCs w:val="22"/>
        </w:rPr>
        <w:t>产品和/或</w:t>
      </w:r>
      <w:r w:rsidR="009B2C11" w:rsidRPr="009B2C11">
        <w:rPr>
          <w:rFonts w:ascii="思源黑体 CN Normal" w:eastAsia="思源黑体 CN Normal" w:hAnsi="思源黑体 CN Normal" w:hint="eastAsia"/>
          <w:color w:val="000000"/>
          <w:sz w:val="22"/>
          <w:szCs w:val="22"/>
        </w:rPr>
        <w:t>服务。</w:t>
      </w:r>
    </w:p>
    <w:p w14:paraId="6B23CB25" w14:textId="124724B6" w:rsidR="009B2C11" w:rsidRPr="009B2C11" w:rsidRDefault="00012193"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color w:val="000000"/>
          <w:sz w:val="22"/>
          <w:szCs w:val="22"/>
        </w:rPr>
        <w:lastRenderedPageBreak/>
        <w:t>6</w:t>
      </w:r>
      <w:r w:rsidR="009B2C11" w:rsidRPr="009B2C11">
        <w:rPr>
          <w:rStyle w:val="af1"/>
          <w:rFonts w:ascii="思源黑体 CN Normal" w:eastAsia="思源黑体 CN Normal" w:hAnsi="思源黑体 CN Normal" w:hint="eastAsia"/>
          <w:color w:val="000000"/>
          <w:sz w:val="22"/>
          <w:szCs w:val="22"/>
        </w:rPr>
        <w:t xml:space="preserve">. </w:t>
      </w:r>
      <w:r w:rsidR="00ED1C9A">
        <w:rPr>
          <w:rStyle w:val="af1"/>
          <w:rFonts w:ascii="思源黑体 CN Normal" w:eastAsia="思源黑体 CN Normal" w:hAnsi="思源黑体 CN Normal" w:hint="eastAsia"/>
          <w:color w:val="000000"/>
          <w:sz w:val="22"/>
          <w:szCs w:val="22"/>
        </w:rPr>
        <w:t>天祥平台</w:t>
      </w:r>
      <w:r w:rsidR="009B2C11" w:rsidRPr="009B2C11">
        <w:rPr>
          <w:rStyle w:val="af1"/>
          <w:rFonts w:ascii="思源黑体 CN Normal" w:eastAsia="思源黑体 CN Normal" w:hAnsi="思源黑体 CN Normal" w:hint="eastAsia"/>
          <w:color w:val="000000"/>
          <w:sz w:val="22"/>
          <w:szCs w:val="22"/>
        </w:rPr>
        <w:t>规则：</w:t>
      </w:r>
      <w:r w:rsidR="000C4FB6" w:rsidRPr="000C4FB6">
        <w:rPr>
          <w:rStyle w:val="af1"/>
          <w:rFonts w:ascii="思源黑体 CN Normal" w:eastAsia="思源黑体 CN Normal" w:hAnsi="思源黑体 CN Normal" w:hint="eastAsia"/>
          <w:b w:val="0"/>
          <w:bCs w:val="0"/>
          <w:color w:val="000000"/>
          <w:sz w:val="22"/>
          <w:szCs w:val="22"/>
        </w:rPr>
        <w:t>指</w:t>
      </w:r>
      <w:r w:rsidR="009B2C11" w:rsidRPr="009B2C11">
        <w:rPr>
          <w:rFonts w:ascii="思源黑体 CN Normal" w:eastAsia="思源黑体 CN Normal" w:hAnsi="思源黑体 CN Normal" w:hint="eastAsia"/>
          <w:color w:val="000000"/>
          <w:sz w:val="22"/>
          <w:szCs w:val="22"/>
        </w:rPr>
        <w:t>包括在所有</w:t>
      </w:r>
      <w:r w:rsidR="00ED1C9A">
        <w:rPr>
          <w:rFonts w:ascii="思源黑体 CN Normal" w:eastAsia="思源黑体 CN Normal" w:hAnsi="思源黑体 CN Normal" w:hint="eastAsia"/>
          <w:color w:val="000000"/>
          <w:sz w:val="22"/>
          <w:szCs w:val="22"/>
        </w:rPr>
        <w:t>天祥平台</w:t>
      </w:r>
      <w:r w:rsidR="009B2C11" w:rsidRPr="009B2C11">
        <w:rPr>
          <w:rFonts w:ascii="思源黑体 CN Normal" w:eastAsia="思源黑体 CN Normal" w:hAnsi="思源黑体 CN Normal" w:hint="eastAsia"/>
          <w:color w:val="000000"/>
          <w:sz w:val="22"/>
          <w:szCs w:val="22"/>
        </w:rPr>
        <w:t>内已经发布及后续发布的全部规则、用户服务协议、解读、公告、其他内容以及各平台在频道、活动页面、帮助中心发布的各类规则、实施细则、产品说明、公告及各形式的平台规范。</w:t>
      </w:r>
    </w:p>
    <w:p w14:paraId="62E6B448" w14:textId="77777777" w:rsidR="00CD16E1" w:rsidRDefault="00CD16E1" w:rsidP="009B2C11">
      <w:pPr>
        <w:pStyle w:val="af0"/>
        <w:spacing w:before="0" w:beforeAutospacing="0" w:after="0" w:afterAutospacing="0"/>
        <w:rPr>
          <w:rStyle w:val="af1"/>
          <w:rFonts w:ascii="思源黑体 CN Normal" w:eastAsia="思源黑体 CN Normal" w:hAnsi="思源黑体 CN Normal"/>
          <w:color w:val="000000"/>
          <w:sz w:val="22"/>
          <w:szCs w:val="22"/>
        </w:rPr>
      </w:pPr>
    </w:p>
    <w:p w14:paraId="5735343D" w14:textId="16AA353C"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第二部分 隐私权政策</w:t>
      </w:r>
      <w:r w:rsidR="006D76A3">
        <w:rPr>
          <w:rStyle w:val="af1"/>
          <w:rFonts w:ascii="思源黑体 CN Normal" w:eastAsia="思源黑体 CN Normal" w:hAnsi="思源黑体 CN Normal" w:hint="eastAsia"/>
          <w:color w:val="000000"/>
          <w:sz w:val="22"/>
          <w:szCs w:val="22"/>
        </w:rPr>
        <w:t xml:space="preserve"> </w:t>
      </w:r>
    </w:p>
    <w:p w14:paraId="4E3916BB" w14:textId="16FD5200" w:rsidR="009B2C11" w:rsidRPr="009B2C11" w:rsidRDefault="00CD16E1" w:rsidP="009B2C11">
      <w:pPr>
        <w:pStyle w:val="af0"/>
        <w:spacing w:before="0" w:beforeAutospacing="0" w:after="0" w:afterAutospacing="0"/>
        <w:rPr>
          <w:rFonts w:ascii="思源黑体 CN Normal" w:eastAsia="思源黑体 CN Normal" w:hAnsi="思源黑体 CN Normal"/>
          <w:color w:val="000000"/>
          <w:sz w:val="22"/>
          <w:szCs w:val="22"/>
        </w:rPr>
      </w:pPr>
      <w:r>
        <w:rPr>
          <w:rFonts w:ascii="思源黑体 CN Normal" w:eastAsia="思源黑体 CN Normal" w:hAnsi="思源黑体 CN Normal" w:hint="eastAsia"/>
          <w:color w:val="000000"/>
          <w:sz w:val="22"/>
          <w:szCs w:val="22"/>
        </w:rPr>
        <w:t>概要：</w:t>
      </w:r>
    </w:p>
    <w:p w14:paraId="7F29F42C" w14:textId="0EE83C0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如何收集</w:t>
      </w:r>
      <w:r w:rsidR="000D1047">
        <w:rPr>
          <w:rStyle w:val="af1"/>
          <w:rFonts w:ascii="思源黑体 CN Normal" w:eastAsia="思源黑体 CN Normal" w:hAnsi="思源黑体 CN Normal" w:hint="eastAsia"/>
          <w:color w:val="000000"/>
          <w:sz w:val="22"/>
          <w:szCs w:val="22"/>
        </w:rPr>
        <w:t>和使用</w:t>
      </w:r>
      <w:r w:rsidRPr="009B2C11">
        <w:rPr>
          <w:rStyle w:val="af1"/>
          <w:rFonts w:ascii="思源黑体 CN Normal" w:eastAsia="思源黑体 CN Normal" w:hAnsi="思源黑体 CN Normal" w:hint="eastAsia"/>
          <w:color w:val="000000"/>
          <w:sz w:val="22"/>
          <w:szCs w:val="22"/>
        </w:rPr>
        <w:t>您的个人信息</w:t>
      </w:r>
    </w:p>
    <w:p w14:paraId="07893FF0" w14:textId="0F3F7B62"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w:t>
      </w:r>
      <w:r w:rsidR="00966A74">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如何使用 Cookie 和同类技术</w:t>
      </w:r>
    </w:p>
    <w:p w14:paraId="376688B8" w14:textId="7E53A0FF"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如何使用、转移、披露您的个人信息</w:t>
      </w:r>
    </w:p>
    <w:p w14:paraId="7397CCF6" w14:textId="69544946"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四、</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如何存储</w:t>
      </w:r>
      <w:r w:rsidR="009D09D3">
        <w:rPr>
          <w:rStyle w:val="af1"/>
          <w:rFonts w:ascii="思源黑体 CN Normal" w:eastAsia="思源黑体 CN Normal" w:hAnsi="思源黑体 CN Normal" w:hint="eastAsia"/>
          <w:color w:val="000000"/>
          <w:sz w:val="22"/>
          <w:szCs w:val="22"/>
        </w:rPr>
        <w:t>个人</w:t>
      </w:r>
      <w:r w:rsidRPr="009B2C11">
        <w:rPr>
          <w:rStyle w:val="af1"/>
          <w:rFonts w:ascii="思源黑体 CN Normal" w:eastAsia="思源黑体 CN Normal" w:hAnsi="思源黑体 CN Normal" w:hint="eastAsia"/>
          <w:color w:val="000000"/>
          <w:sz w:val="22"/>
          <w:szCs w:val="22"/>
        </w:rPr>
        <w:t>信息</w:t>
      </w:r>
    </w:p>
    <w:p w14:paraId="62D8B601" w14:textId="414E46F8" w:rsidR="009B2C11" w:rsidRPr="009B2C11" w:rsidRDefault="00D5263D"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五</w:t>
      </w:r>
      <w:r w:rsidR="009B2C11" w:rsidRPr="009B2C11">
        <w:rPr>
          <w:rStyle w:val="af1"/>
          <w:rFonts w:ascii="思源黑体 CN Normal" w:eastAsia="思源黑体 CN Normal" w:hAnsi="思源黑体 CN Normal" w:hint="eastAsia"/>
          <w:color w:val="000000"/>
          <w:sz w:val="22"/>
          <w:szCs w:val="22"/>
        </w:rPr>
        <w:t>、您如何管理您的</w:t>
      </w:r>
      <w:r w:rsidR="009D09D3">
        <w:rPr>
          <w:rStyle w:val="af1"/>
          <w:rFonts w:ascii="思源黑体 CN Normal" w:eastAsia="思源黑体 CN Normal" w:hAnsi="思源黑体 CN Normal" w:hint="eastAsia"/>
          <w:color w:val="000000"/>
          <w:sz w:val="22"/>
          <w:szCs w:val="22"/>
        </w:rPr>
        <w:t>个人</w:t>
      </w:r>
      <w:r w:rsidR="009B2C11" w:rsidRPr="009B2C11">
        <w:rPr>
          <w:rStyle w:val="af1"/>
          <w:rFonts w:ascii="思源黑体 CN Normal" w:eastAsia="思源黑体 CN Normal" w:hAnsi="思源黑体 CN Normal" w:hint="eastAsia"/>
          <w:color w:val="000000"/>
          <w:sz w:val="22"/>
          <w:szCs w:val="22"/>
        </w:rPr>
        <w:t>信息</w:t>
      </w:r>
    </w:p>
    <w:p w14:paraId="2ECB1D9B" w14:textId="311664D6" w:rsidR="009B2C11" w:rsidRPr="009B2C11" w:rsidRDefault="00D5263D"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六</w:t>
      </w:r>
      <w:r w:rsidR="009B2C11" w:rsidRPr="009B2C11">
        <w:rPr>
          <w:rStyle w:val="af1"/>
          <w:rFonts w:ascii="思源黑体 CN Normal" w:eastAsia="思源黑体 CN Normal" w:hAnsi="思源黑体 CN Normal" w:hint="eastAsia"/>
          <w:color w:val="000000"/>
          <w:sz w:val="22"/>
          <w:szCs w:val="22"/>
        </w:rPr>
        <w:t>、</w:t>
      </w:r>
      <w:r w:rsidR="009D09D3">
        <w:rPr>
          <w:rStyle w:val="af1"/>
          <w:rFonts w:ascii="思源黑体 CN Normal" w:eastAsia="思源黑体 CN Normal" w:hAnsi="思源黑体 CN Normal" w:hint="eastAsia"/>
          <w:color w:val="000000"/>
          <w:sz w:val="22"/>
          <w:szCs w:val="22"/>
        </w:rPr>
        <w:t>本协议</w:t>
      </w:r>
      <w:r w:rsidR="009B2C11" w:rsidRPr="009B2C11">
        <w:rPr>
          <w:rStyle w:val="af1"/>
          <w:rFonts w:ascii="思源黑体 CN Normal" w:eastAsia="思源黑体 CN Normal" w:hAnsi="思源黑体 CN Normal" w:hint="eastAsia"/>
          <w:color w:val="000000"/>
          <w:sz w:val="22"/>
          <w:szCs w:val="22"/>
        </w:rPr>
        <w:t>的修订</w:t>
      </w:r>
    </w:p>
    <w:p w14:paraId="413B8399" w14:textId="521B5BAE" w:rsidR="009B2C11" w:rsidRDefault="00D5263D" w:rsidP="009B2C11">
      <w:pPr>
        <w:pStyle w:val="af0"/>
        <w:spacing w:before="0" w:beforeAutospacing="0" w:after="0" w:afterAutospacing="0"/>
        <w:rPr>
          <w:rStyle w:val="af1"/>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七</w:t>
      </w:r>
      <w:r w:rsidR="009B2C11" w:rsidRPr="009B2C11">
        <w:rPr>
          <w:rStyle w:val="af1"/>
          <w:rFonts w:ascii="思源黑体 CN Normal" w:eastAsia="思源黑体 CN Normal" w:hAnsi="思源黑体 CN Normal" w:hint="eastAsia"/>
          <w:color w:val="000000"/>
          <w:sz w:val="22"/>
          <w:szCs w:val="22"/>
        </w:rPr>
        <w:t>、如何联系</w:t>
      </w:r>
      <w:r w:rsidR="00966A74">
        <w:rPr>
          <w:rStyle w:val="af1"/>
          <w:rFonts w:ascii="思源黑体 CN Normal" w:eastAsia="思源黑体 CN Normal" w:hAnsi="思源黑体 CN Normal" w:hint="eastAsia"/>
          <w:color w:val="000000"/>
          <w:sz w:val="22"/>
          <w:szCs w:val="22"/>
        </w:rPr>
        <w:t>天祥</w:t>
      </w:r>
    </w:p>
    <w:p w14:paraId="533AF3D4" w14:textId="18CADF81" w:rsidR="00056340" w:rsidRPr="009B2C11" w:rsidRDefault="00056340"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八、重要提示</w:t>
      </w:r>
    </w:p>
    <w:p w14:paraId="23345894" w14:textId="57EF6143"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请您在使用</w:t>
      </w:r>
      <w:r w:rsidR="00CF0EAA">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平台和/或服务前，完整阅读并透彻理解</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，在您充分理解并同意后使用</w:t>
      </w:r>
      <w:r w:rsidR="00CF0EAA">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平台及服务。如果您不同意</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的任何内容，您应立即停止使用</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平台和/或服务。当您使用</w:t>
      </w:r>
      <w:r w:rsidR="00CF0EAA">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任一平台和/或服务时，则表示您同意且完全理解本政策的全部内容。</w:t>
      </w:r>
    </w:p>
    <w:p w14:paraId="2A36F0FF" w14:textId="15731964" w:rsidR="009B2C11" w:rsidRPr="008327FB" w:rsidRDefault="009B2C11" w:rsidP="009B2C11">
      <w:pPr>
        <w:pStyle w:val="af0"/>
        <w:spacing w:before="0" w:beforeAutospacing="0" w:after="0" w:afterAutospacing="0"/>
        <w:rPr>
          <w:rFonts w:ascii="思源黑体 CN Normal" w:eastAsia="思源黑体 CN Normal" w:hAnsi="思源黑体 CN Normal"/>
          <w:color w:val="000000"/>
          <w:sz w:val="22"/>
          <w:szCs w:val="22"/>
          <w:u w:val="single"/>
        </w:rPr>
      </w:pPr>
      <w:r w:rsidRPr="008327FB">
        <w:rPr>
          <w:rFonts w:ascii="思源黑体 CN Normal" w:eastAsia="思源黑体 CN Normal" w:hAnsi="思源黑体 CN Normal" w:hint="eastAsia"/>
          <w:color w:val="000000"/>
          <w:sz w:val="22"/>
          <w:szCs w:val="22"/>
          <w:u w:val="single"/>
        </w:rPr>
        <w:t>需要特别说明的是，</w:t>
      </w:r>
      <w:r w:rsidR="00C701D1">
        <w:rPr>
          <w:rFonts w:ascii="思源黑体 CN Normal" w:eastAsia="思源黑体 CN Normal" w:hAnsi="思源黑体 CN Normal" w:hint="eastAsia"/>
          <w:color w:val="000000"/>
          <w:sz w:val="22"/>
          <w:szCs w:val="22"/>
          <w:u w:val="single"/>
        </w:rPr>
        <w:t>本协议</w:t>
      </w:r>
      <w:r w:rsidRPr="008327FB">
        <w:rPr>
          <w:rFonts w:ascii="思源黑体 CN Normal" w:eastAsia="思源黑体 CN Normal" w:hAnsi="思源黑体 CN Normal" w:hint="eastAsia"/>
          <w:color w:val="000000"/>
          <w:sz w:val="22"/>
          <w:szCs w:val="22"/>
          <w:u w:val="single"/>
        </w:rPr>
        <w:t>仅针对于天祥的行为，若您是通过</w:t>
      </w:r>
      <w:r w:rsidR="00CF0EAA" w:rsidRPr="008327FB">
        <w:rPr>
          <w:rFonts w:ascii="思源黑体 CN Normal" w:eastAsia="思源黑体 CN Normal" w:hAnsi="思源黑体 CN Normal" w:hint="eastAsia"/>
          <w:color w:val="000000"/>
          <w:sz w:val="22"/>
          <w:szCs w:val="22"/>
          <w:u w:val="single"/>
        </w:rPr>
        <w:t>天祥</w:t>
      </w:r>
      <w:r w:rsidRPr="008327FB">
        <w:rPr>
          <w:rFonts w:ascii="思源黑体 CN Normal" w:eastAsia="思源黑体 CN Normal" w:hAnsi="思源黑体 CN Normal" w:hint="eastAsia"/>
          <w:color w:val="000000"/>
          <w:sz w:val="22"/>
          <w:szCs w:val="22"/>
          <w:u w:val="single"/>
        </w:rPr>
        <w:t>开放</w:t>
      </w:r>
      <w:r w:rsidRPr="008327FB">
        <w:rPr>
          <w:rFonts w:ascii="思源黑体 CN Normal" w:eastAsia="思源黑体 CN Normal" w:hAnsi="思源黑体 CN Normal"/>
          <w:color w:val="000000"/>
          <w:sz w:val="22"/>
          <w:szCs w:val="22"/>
          <w:u w:val="single"/>
        </w:rPr>
        <w:t>API/SDK接口在第三方平台或渠道</w:t>
      </w:r>
      <w:r w:rsidR="00CF0EAA" w:rsidRPr="008327FB">
        <w:rPr>
          <w:rFonts w:ascii="思源黑体 CN Normal" w:eastAsia="思源黑体 CN Normal" w:hAnsi="思源黑体 CN Normal" w:hint="eastAsia"/>
          <w:color w:val="000000"/>
          <w:sz w:val="22"/>
          <w:szCs w:val="22"/>
          <w:u w:val="single"/>
        </w:rPr>
        <w:t>获取相关知识内容的</w:t>
      </w:r>
      <w:r w:rsidRPr="008327FB">
        <w:rPr>
          <w:rFonts w:ascii="思源黑体 CN Normal" w:eastAsia="思源黑体 CN Normal" w:hAnsi="思源黑体 CN Normal" w:hint="eastAsia"/>
          <w:color w:val="000000"/>
          <w:sz w:val="22"/>
          <w:szCs w:val="22"/>
          <w:u w:val="single"/>
        </w:rPr>
        <w:t>，第三方行为的约束以其平台公示的相关政策或您与第三方平台签署的相关协议约定为准，天祥不承担第三方平台的任何行为导致的任何责任。此外，若</w:t>
      </w:r>
      <w:r w:rsidRPr="008327FB">
        <w:rPr>
          <w:rFonts w:ascii="思源黑体 CN Normal" w:eastAsia="思源黑体 CN Normal" w:hAnsi="思源黑体 CN Normal"/>
          <w:color w:val="000000"/>
          <w:sz w:val="22"/>
          <w:szCs w:val="22"/>
          <w:u w:val="single"/>
        </w:rPr>
        <w:t xml:space="preserve"> </w:t>
      </w:r>
      <w:r w:rsidRPr="008327FB">
        <w:rPr>
          <w:rFonts w:ascii="思源黑体 CN Normal" w:eastAsia="思源黑体 CN Normal" w:hAnsi="思源黑体 CN Normal" w:hint="eastAsia"/>
          <w:color w:val="000000"/>
          <w:sz w:val="22"/>
          <w:szCs w:val="22"/>
          <w:u w:val="single"/>
        </w:rPr>
        <w:t>您在</w:t>
      </w:r>
      <w:r w:rsidR="00CF0EAA" w:rsidRPr="008327FB">
        <w:rPr>
          <w:rFonts w:ascii="思源黑体 CN Normal" w:eastAsia="思源黑体 CN Normal" w:hAnsi="思源黑体 CN Normal" w:hint="eastAsia"/>
          <w:color w:val="000000"/>
          <w:sz w:val="22"/>
          <w:szCs w:val="22"/>
          <w:u w:val="single"/>
        </w:rPr>
        <w:t>获取</w:t>
      </w:r>
      <w:r w:rsidRPr="008327FB">
        <w:rPr>
          <w:rFonts w:ascii="思源黑体 CN Normal" w:eastAsia="思源黑体 CN Normal" w:hAnsi="思源黑体 CN Normal" w:hint="eastAsia"/>
          <w:color w:val="000000"/>
          <w:sz w:val="22"/>
          <w:szCs w:val="22"/>
          <w:u w:val="single"/>
        </w:rPr>
        <w:t>平台节目时主动或应</w:t>
      </w:r>
      <w:r w:rsidR="00CF0EAA" w:rsidRPr="008327FB">
        <w:rPr>
          <w:rFonts w:ascii="思源黑体 CN Normal" w:eastAsia="思源黑体 CN Normal" w:hAnsi="思源黑体 CN Normal" w:hint="eastAsia"/>
          <w:color w:val="000000"/>
          <w:sz w:val="22"/>
          <w:szCs w:val="22"/>
          <w:u w:val="single"/>
        </w:rPr>
        <w:t>对方</w:t>
      </w:r>
      <w:r w:rsidRPr="008327FB">
        <w:rPr>
          <w:rFonts w:ascii="思源黑体 CN Normal" w:eastAsia="思源黑体 CN Normal" w:hAnsi="思源黑体 CN Normal" w:hint="eastAsia"/>
          <w:color w:val="000000"/>
          <w:sz w:val="22"/>
          <w:szCs w:val="22"/>
          <w:u w:val="single"/>
        </w:rPr>
        <w:t>需求决定提供个人信息的，一切风险、后果及责任由您和</w:t>
      </w:r>
      <w:r w:rsidR="00CF0EAA" w:rsidRPr="008327FB">
        <w:rPr>
          <w:rFonts w:ascii="思源黑体 CN Normal" w:eastAsia="思源黑体 CN Normal" w:hAnsi="思源黑体 CN Normal" w:hint="eastAsia"/>
          <w:color w:val="000000"/>
          <w:sz w:val="22"/>
          <w:szCs w:val="22"/>
          <w:u w:val="single"/>
        </w:rPr>
        <w:t>对</w:t>
      </w:r>
      <w:r w:rsidRPr="008327FB">
        <w:rPr>
          <w:rFonts w:ascii="思源黑体 CN Normal" w:eastAsia="思源黑体 CN Normal" w:hAnsi="思源黑体 CN Normal" w:hint="eastAsia"/>
          <w:color w:val="000000"/>
          <w:sz w:val="22"/>
          <w:szCs w:val="22"/>
          <w:u w:val="single"/>
        </w:rPr>
        <w:t>方自行承担。</w:t>
      </w:r>
    </w:p>
    <w:p w14:paraId="16051B69" w14:textId="77777777" w:rsidR="00CD16E1" w:rsidRPr="009B2C11" w:rsidRDefault="00CD16E1" w:rsidP="009B2C11">
      <w:pPr>
        <w:pStyle w:val="af0"/>
        <w:spacing w:before="0" w:beforeAutospacing="0" w:after="0" w:afterAutospacing="0"/>
        <w:rPr>
          <w:rFonts w:ascii="思源黑体 CN Normal" w:eastAsia="思源黑体 CN Normal" w:hAnsi="思源黑体 CN Normal"/>
          <w:color w:val="000000"/>
          <w:sz w:val="22"/>
          <w:szCs w:val="22"/>
        </w:rPr>
      </w:pPr>
    </w:p>
    <w:p w14:paraId="18C82834" w14:textId="52CF583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如何收集和使用您的</w:t>
      </w:r>
      <w:r w:rsidR="000C321B">
        <w:rPr>
          <w:rStyle w:val="af1"/>
          <w:rFonts w:ascii="思源黑体 CN Normal" w:eastAsia="思源黑体 CN Normal" w:hAnsi="思源黑体 CN Normal" w:hint="eastAsia"/>
          <w:color w:val="000000"/>
          <w:sz w:val="22"/>
          <w:szCs w:val="22"/>
        </w:rPr>
        <w:t>个人</w:t>
      </w:r>
      <w:r w:rsidRPr="009B2C11">
        <w:rPr>
          <w:rStyle w:val="af1"/>
          <w:rFonts w:ascii="思源黑体 CN Normal" w:eastAsia="思源黑体 CN Normal" w:hAnsi="思源黑体 CN Normal" w:hint="eastAsia"/>
          <w:color w:val="000000"/>
          <w:sz w:val="22"/>
          <w:szCs w:val="22"/>
        </w:rPr>
        <w:t>信息</w:t>
      </w:r>
    </w:p>
    <w:p w14:paraId="51BB03E5" w14:textId="076F8B5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在您使用</w:t>
      </w:r>
      <w:r w:rsidR="000C321B">
        <w:rPr>
          <w:rFonts w:ascii="思源黑体 CN Normal" w:eastAsia="思源黑体 CN Normal" w:hAnsi="思源黑体 CN Normal" w:hint="eastAsia"/>
          <w:color w:val="000000"/>
          <w:sz w:val="22"/>
          <w:szCs w:val="22"/>
        </w:rPr>
        <w:t>本</w:t>
      </w:r>
      <w:r w:rsidRPr="009B2C11">
        <w:rPr>
          <w:rFonts w:ascii="思源黑体 CN Normal" w:eastAsia="思源黑体 CN Normal" w:hAnsi="思源黑体 CN Normal" w:hint="eastAsia"/>
          <w:color w:val="000000"/>
          <w:sz w:val="22"/>
          <w:szCs w:val="22"/>
        </w:rPr>
        <w:t>服务时，我们需要/可能收集和使用您的个人信息包括如下两种情形：</w:t>
      </w:r>
    </w:p>
    <w:p w14:paraId="0E913A17" w14:textId="0D185A4A"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1、为实现向您提供</w:t>
      </w:r>
      <w:r w:rsidR="000C321B">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服务的基本功能，您须授权我们收集、使用的必要</w:t>
      </w:r>
      <w:r w:rsidR="000C321B">
        <w:rPr>
          <w:rStyle w:val="af1"/>
          <w:rFonts w:ascii="思源黑体 CN Normal" w:eastAsia="思源黑体 CN Normal" w:hAnsi="思源黑体 CN Normal" w:hint="eastAsia"/>
          <w:color w:val="000000"/>
          <w:sz w:val="22"/>
          <w:szCs w:val="22"/>
        </w:rPr>
        <w:t>的个人</w:t>
      </w:r>
      <w:r w:rsidRPr="009B2C11">
        <w:rPr>
          <w:rStyle w:val="af1"/>
          <w:rFonts w:ascii="思源黑体 CN Normal" w:eastAsia="思源黑体 CN Normal" w:hAnsi="思源黑体 CN Normal" w:hint="eastAsia"/>
          <w:color w:val="000000"/>
          <w:sz w:val="22"/>
          <w:szCs w:val="22"/>
        </w:rPr>
        <w:t>信息。如您拒绝供相应信息，您将无法正常使用</w:t>
      </w:r>
      <w:r w:rsidR="000C321B">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w:t>
      </w:r>
    </w:p>
    <w:p w14:paraId="746E4C49" w14:textId="428BDD7C"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2、为实现向您提供</w:t>
      </w:r>
      <w:r w:rsidR="000C321B">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服务的附加功能，您可选择授权我们收集、使用的</w:t>
      </w:r>
      <w:r w:rsidR="000C321B">
        <w:rPr>
          <w:rStyle w:val="af1"/>
          <w:rFonts w:ascii="思源黑体 CN Normal" w:eastAsia="思源黑体 CN Normal" w:hAnsi="思源黑体 CN Normal" w:hint="eastAsia"/>
          <w:color w:val="000000"/>
          <w:sz w:val="22"/>
          <w:szCs w:val="22"/>
        </w:rPr>
        <w:t>个人</w:t>
      </w:r>
      <w:r w:rsidRPr="009B2C11">
        <w:rPr>
          <w:rStyle w:val="af1"/>
          <w:rFonts w:ascii="思源黑体 CN Normal" w:eastAsia="思源黑体 CN Normal" w:hAnsi="思源黑体 CN Normal" w:hint="eastAsia"/>
          <w:color w:val="000000"/>
          <w:sz w:val="22"/>
          <w:szCs w:val="22"/>
        </w:rPr>
        <w:t>信息。如您拒绝提供，您将无法正常使用相关附加功能或无法达到我们拟达到的功能效果，但并不影响您正常使用</w:t>
      </w:r>
      <w:r w:rsidR="000C321B">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服务的基本功能。</w:t>
      </w:r>
    </w:p>
    <w:p w14:paraId="467174BF"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您理解并同意：</w:t>
      </w:r>
    </w:p>
    <w:p w14:paraId="09989057" w14:textId="03F5DC01"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1、我们致力于打造多样的</w:t>
      </w:r>
      <w:r w:rsidR="00466BA5">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以满足您的需求。因我们向您提供的</w:t>
      </w:r>
      <w:r w:rsidR="00466BA5">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种类众多，且不同用户选择使用的具体产品/服务范围存在差异，相应的，基本/附加功能及收集使用的个人信息类型、范围会有所区别，请以具体的产品/服务功能为准；</w:t>
      </w:r>
    </w:p>
    <w:p w14:paraId="3CE621FD" w14:textId="1A94DA01"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2、为给您带来更好的</w:t>
      </w:r>
      <w:r w:rsidR="00466BA5">
        <w:rPr>
          <w:rStyle w:val="af1"/>
          <w:rFonts w:ascii="思源黑体 CN Normal" w:eastAsia="思源黑体 CN Normal" w:hAnsi="思源黑体 CN Normal" w:hint="eastAsia"/>
          <w:color w:val="000000"/>
          <w:sz w:val="22"/>
          <w:szCs w:val="22"/>
        </w:rPr>
        <w:t>服务</w:t>
      </w:r>
      <w:r w:rsidRPr="009B2C11">
        <w:rPr>
          <w:rStyle w:val="af1"/>
          <w:rFonts w:ascii="思源黑体 CN Normal" w:eastAsia="思源黑体 CN Normal" w:hAnsi="思源黑体 CN Normal" w:hint="eastAsia"/>
          <w:color w:val="000000"/>
          <w:sz w:val="22"/>
          <w:szCs w:val="22"/>
        </w:rPr>
        <w:t>体验，我们在持续努力改进我们的技术，随之我们可能会不时推出新的或优化后的功能，可能需要收集、使用新的个人信息或变更个人信息使用目的或方式。对此，</w:t>
      </w:r>
      <w:r w:rsidRPr="009B2C11">
        <w:rPr>
          <w:rStyle w:val="af1"/>
          <w:rFonts w:ascii="思源黑体 CN Normal" w:eastAsia="思源黑体 CN Normal" w:hAnsi="思源黑体 CN Normal" w:hint="eastAsia"/>
          <w:color w:val="000000"/>
          <w:sz w:val="22"/>
          <w:szCs w:val="22"/>
        </w:rPr>
        <w:lastRenderedPageBreak/>
        <w:t>我们将通过更新</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、弹窗、站内信通知方式另行向您说明对应信息的收集目的、范围及使用方式，并为您提供自主选择同意的方式，且在征得您明示同意后收集、使用。</w:t>
      </w:r>
      <w:r w:rsidRPr="009B2C11">
        <w:rPr>
          <w:rFonts w:ascii="思源黑体 CN Normal" w:eastAsia="思源黑体 CN Normal" w:hAnsi="思源黑体 CN Normal" w:hint="eastAsia"/>
          <w:color w:val="000000"/>
          <w:sz w:val="22"/>
          <w:szCs w:val="22"/>
        </w:rPr>
        <w:t>在此过程中，如果您有任何疑问、意见或建议的，您可通过</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提供的各种</w:t>
      </w:r>
      <w:hyperlink r:id="rId11" w:tgtFrame="_blank" w:history="1">
        <w:r w:rsidRPr="009B2C11">
          <w:rPr>
            <w:rStyle w:val="af"/>
            <w:rFonts w:ascii="思源黑体 CN Normal" w:eastAsia="思源黑体 CN Normal" w:hAnsi="思源黑体 CN Normal" w:hint="eastAsia"/>
            <w:sz w:val="22"/>
            <w:szCs w:val="22"/>
          </w:rPr>
          <w:t>联系方式</w:t>
        </w:r>
      </w:hyperlink>
      <w:r w:rsidRPr="009B2C11">
        <w:rPr>
          <w:rFonts w:ascii="思源黑体 CN Normal" w:eastAsia="思源黑体 CN Normal" w:hAnsi="思源黑体 CN Normal" w:hint="eastAsia"/>
          <w:color w:val="000000"/>
          <w:sz w:val="22"/>
          <w:szCs w:val="22"/>
        </w:rPr>
        <w:t>与我们联系，我们会尽快为您作出解答。</w:t>
      </w:r>
    </w:p>
    <w:p w14:paraId="63B2AC38" w14:textId="1C80E2D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为了帮助您成为我们的注册用户和会员</w:t>
      </w:r>
      <w:r w:rsidRPr="009B2C11">
        <w:rPr>
          <w:rFonts w:ascii="思源黑体 CN Normal" w:eastAsia="思源黑体 CN Normal" w:hAnsi="思源黑体 CN Normal" w:hint="eastAsia"/>
          <w:color w:val="000000"/>
          <w:sz w:val="22"/>
          <w:szCs w:val="22"/>
        </w:rPr>
        <w:t>，提供更好、更优、更个性化的服务，我们将根据您</w:t>
      </w:r>
      <w:r w:rsidR="00B61DE3">
        <w:rPr>
          <w:rFonts w:ascii="思源黑体 CN Normal" w:eastAsia="思源黑体 CN Normal" w:hAnsi="思源黑体 CN Normal" w:hint="eastAsia"/>
          <w:color w:val="000000"/>
          <w:sz w:val="22"/>
          <w:szCs w:val="22"/>
        </w:rPr>
        <w:t>的需求</w:t>
      </w:r>
      <w:r w:rsidRPr="009B2C11">
        <w:rPr>
          <w:rFonts w:ascii="思源黑体 CN Normal" w:eastAsia="思源黑体 CN Normal" w:hAnsi="思源黑体 CN Normal" w:hint="eastAsia"/>
          <w:color w:val="000000"/>
          <w:sz w:val="22"/>
          <w:szCs w:val="22"/>
        </w:rPr>
        <w:t>收集您的如下信息：</w:t>
      </w:r>
    </w:p>
    <w:p w14:paraId="5885BADB"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（一）创建和注册账户</w:t>
      </w:r>
    </w:p>
    <w:p w14:paraId="1D5E4D96"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1.基本账户创建</w:t>
      </w:r>
    </w:p>
    <w:p w14:paraId="45D327CB" w14:textId="5B7C1906"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当您在</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创建账户时，为成为我们的会员，以便我们为您提供会员服务，您需要提供（1）</w:t>
      </w:r>
      <w:r w:rsidRPr="009B2C11">
        <w:rPr>
          <w:rStyle w:val="af1"/>
          <w:rFonts w:ascii="思源黑体 CN Normal" w:eastAsia="思源黑体 CN Normal" w:hAnsi="思源黑体 CN Normal" w:hint="eastAsia"/>
          <w:color w:val="000000"/>
          <w:sz w:val="22"/>
          <w:szCs w:val="22"/>
        </w:rPr>
        <w:t>手机号码</w:t>
      </w:r>
      <w:r w:rsidRPr="009B2C11">
        <w:rPr>
          <w:rFonts w:ascii="思源黑体 CN Normal" w:eastAsia="思源黑体 CN Normal" w:hAnsi="思源黑体 CN Normal" w:hint="eastAsia"/>
          <w:color w:val="000000"/>
          <w:sz w:val="22"/>
          <w:szCs w:val="22"/>
        </w:rPr>
        <w:t>；并创建（2）用户名，并在</w:t>
      </w:r>
      <w:r w:rsidR="00CF0EAA">
        <w:rPr>
          <w:rFonts w:ascii="思源黑体 CN Normal" w:eastAsia="思源黑体 CN Normal" w:hAnsi="思源黑体 CN Normal" w:hint="eastAsia"/>
          <w:color w:val="000000"/>
          <w:sz w:val="22"/>
          <w:szCs w:val="22"/>
        </w:rPr>
        <w:t>天祥</w:t>
      </w:r>
      <w:r w:rsidR="00106397">
        <w:rPr>
          <w:rFonts w:ascii="思源黑体 CN Normal" w:eastAsia="思源黑体 CN Normal" w:hAnsi="思源黑体 CN Normal" w:hint="eastAsia"/>
          <w:color w:val="000000"/>
          <w:sz w:val="22"/>
          <w:szCs w:val="22"/>
        </w:rPr>
        <w:t>平台</w:t>
      </w:r>
      <w:r w:rsidRPr="009B2C11">
        <w:rPr>
          <w:rFonts w:ascii="思源黑体 CN Normal" w:eastAsia="思源黑体 CN Normal" w:hAnsi="思源黑体 CN Normal" w:hint="eastAsia"/>
          <w:color w:val="000000"/>
          <w:sz w:val="22"/>
          <w:szCs w:val="22"/>
        </w:rPr>
        <w:t>自行设置</w:t>
      </w:r>
      <w:r w:rsidRPr="009B2C11">
        <w:rPr>
          <w:rStyle w:val="af1"/>
          <w:rFonts w:ascii="思源黑体 CN Normal" w:eastAsia="思源黑体 CN Normal" w:hAnsi="思源黑体 CN Normal" w:hint="eastAsia"/>
          <w:color w:val="000000"/>
          <w:sz w:val="22"/>
          <w:szCs w:val="22"/>
        </w:rPr>
        <w:t>密码。</w:t>
      </w:r>
    </w:p>
    <w:p w14:paraId="50AA6858" w14:textId="42D8F204"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您使用第三方平台的账号</w:t>
      </w:r>
      <w:r w:rsidRPr="009B2C11">
        <w:rPr>
          <w:rStyle w:val="af1"/>
          <w:rFonts w:ascii="思源黑体 CN Normal" w:eastAsia="思源黑体 CN Normal" w:hAnsi="思源黑体 CN Normal" w:hint="eastAsia"/>
          <w:color w:val="000000"/>
          <w:sz w:val="22"/>
          <w:szCs w:val="22"/>
        </w:rPr>
        <w:t>（微信账号、微博账号、QQ账号、通过Apple登录）</w:t>
      </w:r>
      <w:r w:rsidRPr="009B2C11">
        <w:rPr>
          <w:rFonts w:ascii="思源黑体 CN Normal" w:eastAsia="思源黑体 CN Normal" w:hAnsi="思源黑体 CN Normal" w:hint="eastAsia"/>
          <w:color w:val="000000"/>
          <w:sz w:val="22"/>
          <w:szCs w:val="22"/>
        </w:rPr>
        <w:t>登录时，如果您决定绑定</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账号，经过您的账号绑定授权，第三方平台会同步一部分信息给</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，如</w:t>
      </w:r>
      <w:r w:rsidRPr="009B2C11">
        <w:rPr>
          <w:rStyle w:val="af1"/>
          <w:rFonts w:ascii="思源黑体 CN Normal" w:eastAsia="思源黑体 CN Normal" w:hAnsi="思源黑体 CN Normal" w:hint="eastAsia"/>
          <w:color w:val="000000"/>
          <w:sz w:val="22"/>
          <w:szCs w:val="22"/>
        </w:rPr>
        <w:t>手机号</w:t>
      </w:r>
      <w:r w:rsidRPr="009B2C11">
        <w:rPr>
          <w:rFonts w:ascii="思源黑体 CN Normal" w:eastAsia="思源黑体 CN Normal" w:hAnsi="思源黑体 CN Normal" w:hint="eastAsia"/>
          <w:color w:val="000000"/>
          <w:sz w:val="22"/>
          <w:szCs w:val="22"/>
        </w:rPr>
        <w:t>、头像、昵称或ID。</w:t>
      </w:r>
    </w:p>
    <w:p w14:paraId="3471CA6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2. </w:t>
      </w:r>
      <w:r w:rsidRPr="009B2C11">
        <w:rPr>
          <w:rFonts w:ascii="思源黑体 CN Normal" w:eastAsia="思源黑体 CN Normal" w:hAnsi="思源黑体 CN Normal" w:hint="eastAsia"/>
          <w:color w:val="000000"/>
          <w:sz w:val="22"/>
          <w:szCs w:val="22"/>
        </w:rPr>
        <w:t>基本资料维护&amp;身份验证</w:t>
      </w:r>
    </w:p>
    <w:p w14:paraId="0C6E30AE" w14:textId="56518B2B"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【基本信息维护】您在使用</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时，为维护您的基本资料，改善您的服务体验，需要您选择填写及/或完善服务必要的</w:t>
      </w:r>
      <w:r w:rsidR="000C321B">
        <w:rPr>
          <w:rFonts w:ascii="思源黑体 CN Normal" w:eastAsia="思源黑体 CN Normal" w:hAnsi="思源黑体 CN Normal" w:hint="eastAsia"/>
          <w:color w:val="000000"/>
          <w:sz w:val="22"/>
          <w:szCs w:val="22"/>
        </w:rPr>
        <w:t>个人</w:t>
      </w:r>
      <w:r w:rsidRPr="009B2C11">
        <w:rPr>
          <w:rFonts w:ascii="思源黑体 CN Normal" w:eastAsia="思源黑体 CN Normal" w:hAnsi="思源黑体 CN Normal" w:hint="eastAsia"/>
          <w:color w:val="000000"/>
          <w:sz w:val="22"/>
          <w:szCs w:val="22"/>
        </w:rPr>
        <w:t>信息，可能包括您的电子邮箱、性别、所在地、头像、昵称、生日、个人简介。如您不提供这些信息，并不影响您对</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和</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客户端核心功能使用。</w:t>
      </w:r>
    </w:p>
    <w:p w14:paraId="7A4E2839" w14:textId="1154CE96"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【身份验证】如果您的账号遗失，我们将提供三种方式验证您的身份，身份验证后可重置密码，如手机身份验证后重置密码，或通过客服方式重置密码，在此过程中需您提供一些信息以验证您的身份。</w:t>
      </w:r>
      <w:r w:rsidRPr="009B2C11">
        <w:rPr>
          <w:rStyle w:val="af1"/>
          <w:rFonts w:ascii="思源黑体 CN Normal" w:eastAsia="思源黑体 CN Normal" w:hAnsi="思源黑体 CN Normal" w:hint="eastAsia"/>
          <w:color w:val="000000"/>
          <w:sz w:val="22"/>
          <w:szCs w:val="22"/>
        </w:rPr>
        <w:t>在找回密码时，</w:t>
      </w:r>
      <w:r w:rsidR="00012193">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可能需要您提供经常登录地点、经常登录设备、经常收听内容 、注册时间和城市信息，必要时需要使用人脸识别功能。</w:t>
      </w:r>
    </w:p>
    <w:p w14:paraId="236A089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（二）上传或发布信息和视频</w:t>
      </w:r>
    </w:p>
    <w:p w14:paraId="35D7983D"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如果您选择上传视频或照片、进行弹幕、评论或在评论区留言、发帖的服务，除创建和注册账户外，您可能还需要提供如下信息：</w:t>
      </w:r>
    </w:p>
    <w:p w14:paraId="2AF835C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1.必要的</w:t>
      </w:r>
      <w:r w:rsidRPr="009B2C11">
        <w:rPr>
          <w:rStyle w:val="af1"/>
          <w:rFonts w:ascii="思源黑体 CN Normal" w:eastAsia="思源黑体 CN Normal" w:hAnsi="思源黑体 CN Normal" w:hint="eastAsia"/>
          <w:color w:val="000000"/>
          <w:sz w:val="22"/>
          <w:szCs w:val="22"/>
        </w:rPr>
        <w:t>身份信息</w:t>
      </w:r>
    </w:p>
    <w:p w14:paraId="0F33D010" w14:textId="07A89B10"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a.对于经常性或批量上传垃圾广告、垃圾视频、或违规内容的用户，为了确保内容安全、避免可疑的上传账号对</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用户和受众的打扰，净化网络空间，</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可能会通过产品功能，额外要求前述用户上传</w:t>
      </w:r>
      <w:r w:rsidRPr="009B2C11">
        <w:rPr>
          <w:rStyle w:val="af1"/>
          <w:rFonts w:ascii="思源黑体 CN Normal" w:eastAsia="思源黑体 CN Normal" w:hAnsi="思源黑体 CN Normal" w:hint="eastAsia"/>
          <w:color w:val="000000"/>
          <w:sz w:val="22"/>
          <w:szCs w:val="22"/>
        </w:rPr>
        <w:t>身份证件号码、身份证和本人同框的照片进行额外的信息收集和认证</w:t>
      </w:r>
      <w:r w:rsidRPr="009B2C11">
        <w:rPr>
          <w:rFonts w:ascii="思源黑体 CN Normal" w:eastAsia="思源黑体 CN Normal" w:hAnsi="思源黑体 CN Normal" w:hint="eastAsia"/>
          <w:color w:val="000000"/>
          <w:sz w:val="22"/>
          <w:szCs w:val="22"/>
        </w:rPr>
        <w:t>，如用户拒绝提供，</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有权临时关闭该用户上传需求。</w:t>
      </w:r>
    </w:p>
    <w:p w14:paraId="3ECFDE9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2.建立联系和分享信息</w:t>
      </w:r>
    </w:p>
    <w:p w14:paraId="479B2A49" w14:textId="4DB66C1A"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您可以通过</w:t>
      </w:r>
      <w:r w:rsidR="0085441C">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建立联系和相互分享。当您通过</w:t>
      </w:r>
      <w:r w:rsidR="0085441C">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创建交流、交易或内容分享时，您可以选择沟通、交易或分享的对象，能够看到您的会员等级、昵称，交流信息或分享内容。</w:t>
      </w:r>
    </w:p>
    <w:p w14:paraId="26B20DC9" w14:textId="02862E72"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在使用</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w:t>
      </w:r>
      <w:r w:rsidR="00466BA5">
        <w:rPr>
          <w:rFonts w:ascii="思源黑体 CN Normal" w:eastAsia="思源黑体 CN Normal" w:hAnsi="思源黑体 CN Normal" w:hint="eastAsia"/>
          <w:color w:val="000000"/>
          <w:sz w:val="22"/>
          <w:szCs w:val="22"/>
        </w:rPr>
        <w:t>本</w:t>
      </w:r>
      <w:r w:rsidRPr="009B2C11">
        <w:rPr>
          <w:rFonts w:ascii="思源黑体 CN Normal" w:eastAsia="思源黑体 CN Normal" w:hAnsi="思源黑体 CN Normal" w:hint="eastAsia"/>
          <w:color w:val="000000"/>
          <w:sz w:val="22"/>
          <w:szCs w:val="22"/>
        </w:rPr>
        <w:t>服务进行</w:t>
      </w:r>
      <w:r w:rsidR="00697307">
        <w:rPr>
          <w:rFonts w:ascii="思源黑体 CN Normal" w:eastAsia="思源黑体 CN Normal" w:hAnsi="思源黑体 CN Normal" w:hint="eastAsia"/>
          <w:color w:val="000000"/>
          <w:sz w:val="22"/>
          <w:szCs w:val="22"/>
        </w:rPr>
        <w:t>下载、</w:t>
      </w:r>
      <w:r w:rsidRPr="009B2C11">
        <w:rPr>
          <w:rFonts w:ascii="思源黑体 CN Normal" w:eastAsia="思源黑体 CN Normal" w:hAnsi="思源黑体 CN Normal" w:hint="eastAsia"/>
          <w:color w:val="000000"/>
          <w:sz w:val="22"/>
          <w:szCs w:val="22"/>
        </w:rPr>
        <w:t>音频、视频存储服务、分发服务、点播消费服务、收听、观看、发表评论和弹幕时，可能会涉及披露自己的个人信息。</w:t>
      </w:r>
      <w:r w:rsidRPr="009B2C11">
        <w:rPr>
          <w:rStyle w:val="af1"/>
          <w:rFonts w:ascii="思源黑体 CN Normal" w:eastAsia="思源黑体 CN Normal" w:hAnsi="思源黑体 CN Normal" w:hint="eastAsia"/>
          <w:color w:val="000000"/>
          <w:sz w:val="22"/>
          <w:szCs w:val="22"/>
        </w:rPr>
        <w:t>请您妥善保护自己的个人信息，仅在必要的情形下向他人提供、展示自己的信息。如您发现自己的个人信息泄露，尤其是您的账户或密码发生泄露，请您立即联系</w:t>
      </w:r>
      <w:r w:rsidR="00ED1C9A">
        <w:rPr>
          <w:rStyle w:val="af1"/>
          <w:rFonts w:ascii="思源黑体 CN Normal" w:eastAsia="思源黑体 CN Normal" w:hAnsi="思源黑体 CN Normal" w:hint="eastAsia"/>
          <w:color w:val="000000"/>
          <w:sz w:val="22"/>
          <w:szCs w:val="22"/>
        </w:rPr>
        <w:t>天祥平台</w:t>
      </w:r>
      <w:r w:rsidRPr="009B2C11">
        <w:rPr>
          <w:rStyle w:val="af1"/>
          <w:rFonts w:ascii="思源黑体 CN Normal" w:eastAsia="思源黑体 CN Normal" w:hAnsi="思源黑体 CN Normal" w:hint="eastAsia"/>
          <w:color w:val="000000"/>
          <w:sz w:val="22"/>
          <w:szCs w:val="22"/>
        </w:rPr>
        <w:t>网站客服，采取相应措施。</w:t>
      </w:r>
    </w:p>
    <w:p w14:paraId="17C794A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lastRenderedPageBreak/>
        <w:t>公开信息是指您公开分享的任何信息，如您发表的评论、弹幕、跟评，您的头像、昵称、用户名称。</w:t>
      </w:r>
    </w:p>
    <w:p w14:paraId="5E9E0907" w14:textId="3CC1B0DC"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请注意，您在使用</w:t>
      </w:r>
      <w:r w:rsidR="0085441C">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服务时所共享的内容和信息，可能会涉及您的</w:t>
      </w:r>
      <w:r w:rsidRPr="008327FB">
        <w:rPr>
          <w:rStyle w:val="af1"/>
          <w:rFonts w:ascii="思源黑体 CN Normal" w:eastAsia="思源黑体 CN Normal" w:hAnsi="思源黑体 CN Normal" w:hint="eastAsia"/>
          <w:color w:val="000000"/>
          <w:sz w:val="22"/>
          <w:szCs w:val="22"/>
          <w:u w:val="single"/>
        </w:rPr>
        <w:t>个人敏感信息</w:t>
      </w:r>
      <w:r w:rsidRPr="009B2C11">
        <w:rPr>
          <w:rStyle w:val="af1"/>
          <w:rFonts w:ascii="思源黑体 CN Normal" w:eastAsia="思源黑体 CN Normal" w:hAnsi="思源黑体 CN Normal" w:hint="eastAsia"/>
          <w:color w:val="000000"/>
          <w:sz w:val="22"/>
          <w:szCs w:val="22"/>
        </w:rPr>
        <w:t>。如果包含他人的个人信息，请您确认已获得他人的合法授权。请您更加谨慎地考虑，是否在使用</w:t>
      </w:r>
      <w:r w:rsidR="0085441C">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时披露甚至公开分享相关</w:t>
      </w:r>
      <w:r w:rsidRPr="008327FB">
        <w:rPr>
          <w:rStyle w:val="af1"/>
          <w:rFonts w:ascii="思源黑体 CN Normal" w:eastAsia="思源黑体 CN Normal" w:hAnsi="思源黑体 CN Normal" w:hint="eastAsia"/>
          <w:color w:val="000000"/>
          <w:sz w:val="22"/>
          <w:szCs w:val="22"/>
          <w:u w:val="single"/>
        </w:rPr>
        <w:t>个人敏感信息</w:t>
      </w:r>
      <w:r w:rsidRPr="009B2C11">
        <w:rPr>
          <w:rStyle w:val="af1"/>
          <w:rFonts w:ascii="思源黑体 CN Normal" w:eastAsia="思源黑体 CN Normal" w:hAnsi="思源黑体 CN Normal" w:hint="eastAsia"/>
          <w:color w:val="000000"/>
          <w:sz w:val="22"/>
          <w:szCs w:val="22"/>
        </w:rPr>
        <w:t>。</w:t>
      </w:r>
    </w:p>
    <w:p w14:paraId="6FCD4D3F"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（三）您参加运营和互动活动</w:t>
      </w:r>
    </w:p>
    <w:p w14:paraId="321965D2" w14:textId="6DAAAF0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若您参加</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的运营和互动活动，如抽奖、参加竞猜、答题、问卷调查时，可能需要您主动提交有关信息。</w:t>
      </w:r>
      <w:r w:rsidRPr="009B2C11">
        <w:rPr>
          <w:rStyle w:val="af1"/>
          <w:rFonts w:ascii="思源黑体 CN Normal" w:eastAsia="思源黑体 CN Normal" w:hAnsi="思源黑体 CN Normal" w:hint="eastAsia"/>
          <w:color w:val="000000"/>
          <w:sz w:val="22"/>
          <w:szCs w:val="22"/>
        </w:rPr>
        <w:t>例如对特定活动所领取的红包进行提现、奖品兑现和向税务机构完税，您可能需要提交身份证信息。</w:t>
      </w:r>
      <w:r w:rsidRPr="009B2C11">
        <w:rPr>
          <w:rFonts w:ascii="思源黑体 CN Normal" w:eastAsia="思源黑体 CN Normal" w:hAnsi="思源黑体 CN Normal" w:hint="eastAsia"/>
          <w:color w:val="000000"/>
          <w:sz w:val="22"/>
          <w:szCs w:val="22"/>
        </w:rPr>
        <w:t>若奖品或者活动礼品需要寄送，您还需要提供地址信息。</w:t>
      </w:r>
    </w:p>
    <w:p w14:paraId="1363ED8D"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（四）为您提供内容推荐展示</w:t>
      </w:r>
    </w:p>
    <w:p w14:paraId="7B9CFFE7" w14:textId="480987D8"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为了更好地为您提供内容推荐展示，对搜索结果进行优化，了解产品对不同硬件设备适配性、确保操作环境安全、识别账号异常状态用途，我们会收集关于您对我们</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使用方式的信息，并将这些信息进行关联，这些信息包括：</w:t>
      </w:r>
    </w:p>
    <w:p w14:paraId="51123E46"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1．设备信息：</w:t>
      </w:r>
      <w:r w:rsidRPr="009B2C11">
        <w:rPr>
          <w:rFonts w:ascii="思源黑体 CN Normal" w:eastAsia="思源黑体 CN Normal" w:hAnsi="思源黑体 CN Normal" w:hint="eastAsia"/>
          <w:color w:val="000000"/>
          <w:sz w:val="22"/>
          <w:szCs w:val="22"/>
        </w:rPr>
        <w:t>我们会根据您在软件安装及/或使用中授予的具体操作，接收并记录您所使用的设备相关信息（例如设备型号、操作系统版本、设备设置、移动设备识别码、网络设备信息、必要的移动应用列表信息软硬件及设备、设备环境信息）、设备所在位置相关信息（包括您的授权的</w:t>
      </w:r>
      <w:r w:rsidRPr="009B2C11">
        <w:rPr>
          <w:rStyle w:val="af1"/>
          <w:rFonts w:ascii="思源黑体 CN Normal" w:eastAsia="思源黑体 CN Normal" w:hAnsi="思源黑体 CN Normal" w:hint="eastAsia"/>
          <w:color w:val="000000"/>
          <w:sz w:val="22"/>
          <w:szCs w:val="22"/>
        </w:rPr>
        <w:t>GPS</w:t>
      </w:r>
      <w:r w:rsidRPr="009B2C11">
        <w:rPr>
          <w:rFonts w:ascii="思源黑体 CN Normal" w:eastAsia="思源黑体 CN Normal" w:hAnsi="思源黑体 CN Normal" w:hint="eastAsia"/>
          <w:color w:val="000000"/>
          <w:sz w:val="22"/>
          <w:szCs w:val="22"/>
        </w:rPr>
        <w:t>位置以及</w:t>
      </w:r>
      <w:r w:rsidRPr="009B2C11">
        <w:rPr>
          <w:rStyle w:val="af1"/>
          <w:rFonts w:ascii="思源黑体 CN Normal" w:eastAsia="思源黑体 CN Normal" w:hAnsi="思源黑体 CN Normal" w:hint="eastAsia"/>
          <w:color w:val="000000"/>
          <w:sz w:val="22"/>
          <w:szCs w:val="22"/>
        </w:rPr>
        <w:t>WLAN接入点和基站</w:t>
      </w:r>
      <w:r w:rsidRPr="009B2C11">
        <w:rPr>
          <w:rFonts w:ascii="思源黑体 CN Normal" w:eastAsia="思源黑体 CN Normal" w:hAnsi="思源黑体 CN Normal" w:hint="eastAsia"/>
          <w:color w:val="000000"/>
          <w:sz w:val="22"/>
          <w:szCs w:val="22"/>
        </w:rPr>
        <w:t>传感器信息)。</w:t>
      </w:r>
    </w:p>
    <w:p w14:paraId="43EBD8EC" w14:textId="30AD3D51"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2．日志信息：</w:t>
      </w:r>
      <w:r w:rsidRPr="009B2C11">
        <w:rPr>
          <w:rFonts w:ascii="思源黑体 CN Normal" w:eastAsia="思源黑体 CN Normal" w:hAnsi="思源黑体 CN Normal" w:hint="eastAsia"/>
          <w:color w:val="000000"/>
          <w:sz w:val="22"/>
          <w:szCs w:val="22"/>
        </w:rPr>
        <w:t>当您使用我们的网站或客户端提供的</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时，我们会自动收集您对我们服务的详细使用情况，作为有关网络日志保存。包括您的搜索和浏览记录、关注、播放记录、访问量、播放时长、IP地址、WIFI网络、电信运营商网络、使用的语言、访问日期和时间。</w:t>
      </w:r>
    </w:p>
    <w:p w14:paraId="49EDB93D"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为向您提供更便捷、更符合您个性化需求的信息展示、搜索及推送服务，我们会根据您的设备信息和服务日志信息，提取您的偏好特征，并基于特征标签产出间接人群画像，用于展示、推送信息和可能的商业广告。</w:t>
      </w:r>
    </w:p>
    <w:p w14:paraId="3C99EBA1" w14:textId="25C3912A"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（五）为您提供</w:t>
      </w:r>
      <w:r w:rsidR="00697307">
        <w:rPr>
          <w:rStyle w:val="af1"/>
          <w:rFonts w:ascii="思源黑体 CN Normal" w:eastAsia="思源黑体 CN Normal" w:hAnsi="思源黑体 CN Normal" w:hint="eastAsia"/>
          <w:color w:val="000000"/>
          <w:sz w:val="22"/>
          <w:szCs w:val="22"/>
        </w:rPr>
        <w:t>付费</w:t>
      </w:r>
      <w:r w:rsidRPr="009B2C11">
        <w:rPr>
          <w:rStyle w:val="af1"/>
          <w:rFonts w:ascii="思源黑体 CN Normal" w:eastAsia="思源黑体 CN Normal" w:hAnsi="思源黑体 CN Normal" w:hint="eastAsia"/>
          <w:color w:val="000000"/>
          <w:sz w:val="22"/>
          <w:szCs w:val="22"/>
        </w:rPr>
        <w:t>或订阅服务</w:t>
      </w:r>
    </w:p>
    <w:p w14:paraId="77F1514F" w14:textId="457FA1A6"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为完成费用支付，我们会记录您的支付方式和资金账号，以实现原路径退款、活动红包提现、售后服务。我们会根据您选择的支付方式把您的订单支付相关信息、订单安全相关设备信息及其他反洗钱法律要求的必要信息通过在应用程序中嵌入的支付宝以及其他第三方支付的软件工具开发包（SDK）的方式与支付宝公司或其他第三方支付公司共享。同时，我们会记录并向您展示您账户的订单信息，包括购买会员、</w:t>
      </w:r>
      <w:r w:rsidR="003B7EAD">
        <w:rPr>
          <w:rFonts w:ascii="思源黑体 CN Normal" w:eastAsia="思源黑体 CN Normal" w:hAnsi="思源黑体 CN Normal" w:hint="eastAsia"/>
          <w:color w:val="000000"/>
          <w:sz w:val="22"/>
          <w:szCs w:val="22"/>
        </w:rPr>
        <w:t>课程</w:t>
      </w:r>
      <w:r w:rsidRPr="009B2C11">
        <w:rPr>
          <w:rFonts w:ascii="思源黑体 CN Normal" w:eastAsia="思源黑体 CN Normal" w:hAnsi="思源黑体 CN Normal" w:hint="eastAsia"/>
          <w:color w:val="000000"/>
          <w:sz w:val="22"/>
          <w:szCs w:val="22"/>
        </w:rPr>
        <w:t>购买</w:t>
      </w:r>
      <w:r w:rsidR="003B7EAD">
        <w:rPr>
          <w:rFonts w:ascii="思源黑体 CN Normal" w:eastAsia="思源黑体 CN Normal" w:hAnsi="思源黑体 CN Normal" w:hint="eastAsia"/>
          <w:color w:val="000000"/>
          <w:sz w:val="22"/>
          <w:szCs w:val="22"/>
        </w:rPr>
        <w:t>等</w:t>
      </w:r>
      <w:r w:rsidRPr="009B2C11">
        <w:rPr>
          <w:rFonts w:ascii="思源黑体 CN Normal" w:eastAsia="思源黑体 CN Normal" w:hAnsi="思源黑体 CN Normal" w:hint="eastAsia"/>
          <w:color w:val="000000"/>
          <w:sz w:val="22"/>
          <w:szCs w:val="22"/>
        </w:rPr>
        <w:t>信息。</w:t>
      </w:r>
    </w:p>
    <w:p w14:paraId="7FC92B06"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（六）客户服务及争议处理</w:t>
      </w:r>
    </w:p>
    <w:p w14:paraId="6384719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为向您提供客户服务，我们会记录您提供的联系方式和通信/通话记录和内容，用于与您联系和帮助您解决问题，或记录相关问题的处理方案及结果。</w:t>
      </w:r>
    </w:p>
    <w:p w14:paraId="6B06F47D"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为确认交易状态及为您提供会员VIP售后与争议解决服务，我们会通过您基于交易所选择的支付机构、支付方式收集与交易相关的</w:t>
      </w:r>
      <w:r w:rsidRPr="009B2C11">
        <w:rPr>
          <w:rStyle w:val="af1"/>
          <w:rFonts w:ascii="思源黑体 CN Normal" w:eastAsia="思源黑体 CN Normal" w:hAnsi="思源黑体 CN Normal" w:hint="eastAsia"/>
          <w:color w:val="000000"/>
          <w:sz w:val="22"/>
          <w:szCs w:val="22"/>
        </w:rPr>
        <w:t>您的交易、支付信息（如IOS端的IAP支付的交易凭证和收费凭证）。</w:t>
      </w:r>
    </w:p>
    <w:p w14:paraId="04DE4D8F"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（七）安全保障功能</w:t>
      </w:r>
    </w:p>
    <w:p w14:paraId="5F521B06" w14:textId="7AF9C923"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lastRenderedPageBreak/>
        <w:t>风险识别：我们可能使用您的个人信息以预防、发现、调查欺诈、危害安全、非法或违反与我们或其关联方协议、政策或规则的行为，如会员账号活动异常、多端登录、流量异常、经常性退款请求或低价转让会员卡，从而保护您、其他用户，或</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或关联方的合法权益。</w:t>
      </w:r>
      <w:r w:rsidRPr="009B2C11">
        <w:rPr>
          <w:rFonts w:ascii="思源黑体 CN Normal" w:eastAsia="思源黑体 CN Normal" w:hAnsi="思源黑体 CN Normal" w:hint="eastAsia"/>
          <w:color w:val="000000"/>
          <w:sz w:val="22"/>
          <w:szCs w:val="22"/>
        </w:rPr>
        <w:br/>
        <w:t>为提高您使用</w:t>
      </w:r>
      <w:r w:rsidR="005B01C9">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、合作伙伴提供</w:t>
      </w:r>
      <w:r w:rsidR="005B01C9">
        <w:rPr>
          <w:rFonts w:ascii="思源黑体 CN Normal" w:eastAsia="思源黑体 CN Normal" w:hAnsi="思源黑体 CN Normal" w:hint="eastAsia"/>
          <w:color w:val="000000"/>
          <w:sz w:val="22"/>
          <w:szCs w:val="22"/>
        </w:rPr>
        <w:t>的</w:t>
      </w:r>
      <w:r w:rsidRPr="009B2C11">
        <w:rPr>
          <w:rFonts w:ascii="思源黑体 CN Normal" w:eastAsia="思源黑体 CN Normal" w:hAnsi="思源黑体 CN Normal" w:hint="eastAsia"/>
          <w:color w:val="000000"/>
          <w:sz w:val="22"/>
          <w:szCs w:val="22"/>
        </w:rPr>
        <w:t>服务的安全性，确保操作环境安全与识别会员账号异常状态，保护您或其他用户或公众的人身财产安全免遭侵害，更好地预防钓鱼网站、欺诈、网络漏洞、计算机病毒、网络攻击、网络侵入等安全风险，更准确地识别违反法律法规或</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平台相关协议规则的情况，</w:t>
      </w:r>
      <w:r w:rsidRPr="009B2C11">
        <w:rPr>
          <w:rStyle w:val="af1"/>
          <w:rFonts w:ascii="思源黑体 CN Normal" w:eastAsia="思源黑体 CN Normal" w:hAnsi="思源黑体 CN Normal" w:hint="eastAsia"/>
          <w:color w:val="000000"/>
          <w:sz w:val="22"/>
          <w:szCs w:val="22"/>
        </w:rPr>
        <w:t>我们在应用程序中嵌入我们关联公司开发的应用安全SDK收集您的设备信息、服务日志信息，并可能使用或整合您的账户信息、交易信息、支付信息、设备信息、有关网络日志以及我们关联公司、合作伙伴取得您授权或依据法律共享的信息，来综合判断您账户及交易风险、进行身份验证、检测及防范安全事件，并依法采取必要的记录、审计、分析、处置措施。</w:t>
      </w:r>
    </w:p>
    <w:p w14:paraId="0B68E4E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（九）其他</w:t>
      </w:r>
    </w:p>
    <w:p w14:paraId="52219F59" w14:textId="0866336D"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1．若你提供的信息中含有其他用户的个人信息，在向我们提供这些个人信息之前，您需确保您已经取得合法的授权。</w:t>
      </w:r>
      <w:r w:rsidR="00C701D1">
        <w:rPr>
          <w:rStyle w:val="af1"/>
          <w:rFonts w:ascii="思源黑体 CN Normal" w:eastAsia="思源黑体 CN Normal" w:hAnsi="思源黑体 CN Normal" w:hint="eastAsia"/>
          <w:color w:val="000000"/>
          <w:sz w:val="22"/>
          <w:szCs w:val="22"/>
        </w:rPr>
        <w:t>本协议</w:t>
      </w:r>
    </w:p>
    <w:p w14:paraId="6EEAECBA" w14:textId="53CF8BA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2．若我们将信息用于</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未载明的其他用途，或者将基于特定目的收集而来的信息用于其他目的，或者我们主动从第三方处获取您的个人信息，均会事先获得您的同意。</w:t>
      </w:r>
    </w:p>
    <w:p w14:paraId="45887BC7" w14:textId="2D783E80"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若我们从第三方处间接获取您的信息的，我们会在收集前明确以书面形式要求该第三方在已依法取得您同意后收集个人信息，并向您告知共享的信息内容，且涉及</w:t>
      </w:r>
      <w:r w:rsidR="00CA27D2" w:rsidRPr="008327FB">
        <w:rPr>
          <w:rFonts w:ascii="思源黑体 CN Normal" w:eastAsia="思源黑体 CN Normal" w:hAnsi="思源黑体 CN Normal" w:hint="eastAsia"/>
          <w:b/>
          <w:bCs/>
          <w:color w:val="000000"/>
          <w:sz w:val="22"/>
          <w:szCs w:val="22"/>
          <w:u w:val="single"/>
        </w:rPr>
        <w:t>个人</w:t>
      </w:r>
      <w:r w:rsidRPr="008327FB">
        <w:rPr>
          <w:rFonts w:ascii="思源黑体 CN Normal" w:eastAsia="思源黑体 CN Normal" w:hAnsi="思源黑体 CN Normal" w:hint="eastAsia"/>
          <w:b/>
          <w:bCs/>
          <w:color w:val="000000"/>
          <w:sz w:val="22"/>
          <w:szCs w:val="22"/>
          <w:u w:val="single"/>
        </w:rPr>
        <w:t>敏感信息</w:t>
      </w:r>
      <w:r w:rsidRPr="009B2C11">
        <w:rPr>
          <w:rFonts w:ascii="思源黑体 CN Normal" w:eastAsia="思源黑体 CN Normal" w:hAnsi="思源黑体 CN Normal" w:hint="eastAsia"/>
          <w:color w:val="000000"/>
          <w:sz w:val="22"/>
          <w:szCs w:val="22"/>
        </w:rPr>
        <w:t>的在提供给我们使用前需经过您的明确确认，要求第三方对个人信息来源的合法性和合规性作出承诺，如第三方有违反行为的，我们会明确要求对方承担相应法律责任；同时，我们的专业安全团队对个人信息会进行安全加固（包括</w:t>
      </w:r>
      <w:r w:rsidR="00CA27D2" w:rsidRPr="008327FB">
        <w:rPr>
          <w:rFonts w:ascii="思源黑体 CN Normal" w:eastAsia="思源黑体 CN Normal" w:hAnsi="思源黑体 CN Normal" w:hint="eastAsia"/>
          <w:color w:val="000000"/>
          <w:sz w:val="22"/>
          <w:szCs w:val="22"/>
          <w:u w:val="single"/>
        </w:rPr>
        <w:t>个人</w:t>
      </w:r>
      <w:r w:rsidRPr="008327FB">
        <w:rPr>
          <w:rFonts w:ascii="思源黑体 CN Normal" w:eastAsia="思源黑体 CN Normal" w:hAnsi="思源黑体 CN Normal" w:hint="eastAsia"/>
          <w:color w:val="000000"/>
          <w:sz w:val="22"/>
          <w:szCs w:val="22"/>
          <w:u w:val="single"/>
        </w:rPr>
        <w:t>敏感信息报备</w:t>
      </w:r>
      <w:r w:rsidRPr="009B2C11">
        <w:rPr>
          <w:rFonts w:ascii="思源黑体 CN Normal" w:eastAsia="思源黑体 CN Normal" w:hAnsi="思源黑体 CN Normal" w:hint="eastAsia"/>
          <w:color w:val="000000"/>
          <w:sz w:val="22"/>
          <w:szCs w:val="22"/>
        </w:rPr>
        <w:t>、</w:t>
      </w:r>
      <w:r w:rsidR="00CA27D2" w:rsidRPr="008327FB">
        <w:rPr>
          <w:rFonts w:ascii="思源黑体 CN Normal" w:eastAsia="思源黑体 CN Normal" w:hAnsi="思源黑体 CN Normal" w:hint="eastAsia"/>
          <w:color w:val="000000"/>
          <w:sz w:val="22"/>
          <w:szCs w:val="22"/>
          <w:u w:val="single"/>
        </w:rPr>
        <w:t>个人</w:t>
      </w:r>
      <w:r w:rsidRPr="008327FB">
        <w:rPr>
          <w:rFonts w:ascii="思源黑体 CN Normal" w:eastAsia="思源黑体 CN Normal" w:hAnsi="思源黑体 CN Normal" w:hint="eastAsia"/>
          <w:color w:val="000000"/>
          <w:sz w:val="22"/>
          <w:szCs w:val="22"/>
          <w:u w:val="single"/>
        </w:rPr>
        <w:t>敏感信息</w:t>
      </w:r>
      <w:r w:rsidRPr="009B2C11">
        <w:rPr>
          <w:rFonts w:ascii="思源黑体 CN Normal" w:eastAsia="思源黑体 CN Normal" w:hAnsi="思源黑体 CN Normal" w:hint="eastAsia"/>
          <w:color w:val="000000"/>
          <w:sz w:val="22"/>
          <w:szCs w:val="22"/>
        </w:rPr>
        <w:t>加密存储、访问权限控制）。我们会使用不低于我们对自身用户个人信息同等的保护手段与措施对间接获取的个人信息进行保护。</w:t>
      </w:r>
    </w:p>
    <w:p w14:paraId="200163D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3.征得授权同意的例外</w:t>
      </w:r>
    </w:p>
    <w:p w14:paraId="705F6A0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您充分理解并同意，我们在以下情况下收集、使用您的个人信息无需您的授权同意，且我们可能不会响应您提出的更正/修改、删除、注销、撤回同意、索取信息的请求：</w:t>
      </w:r>
    </w:p>
    <w:p w14:paraId="17732FE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 与国家安全、国防安全有关的；</w:t>
      </w:r>
    </w:p>
    <w:p w14:paraId="3900EAD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(2) 与公共安全、公共卫生、重大公共利益有关的；</w:t>
      </w:r>
    </w:p>
    <w:p w14:paraId="733EDA21"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(3) 与犯罪侦查、起诉、审判和判决执行司法或行政执法有关的；</w:t>
      </w:r>
    </w:p>
    <w:p w14:paraId="4D43068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(4) 出于维护您或其他个人的生命、财产重大合法权益但又很难得到本人同意的；</w:t>
      </w:r>
    </w:p>
    <w:p w14:paraId="1F5DF0C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(5) 您自行向社会公众公开的个人信息；</w:t>
      </w:r>
    </w:p>
    <w:p w14:paraId="71EA378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(6) 从合法公开披露的信息中收集个人信息的，如合法的新闻报道、政府信息公开渠道。</w:t>
      </w:r>
    </w:p>
    <w:p w14:paraId="4160922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(7) 根据与您签订和履行相关协议或其他书面文件所必需的；</w:t>
      </w:r>
    </w:p>
    <w:p w14:paraId="30D3BBD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(8) 用于维护所提供的产品及/或服务的安全稳定运行所必需的，例如发现、处置产品及/或服务的故障；</w:t>
      </w:r>
    </w:p>
    <w:p w14:paraId="45DAAAA8"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(9) 为合法的新闻报道所必需的；</w:t>
      </w:r>
    </w:p>
    <w:p w14:paraId="70D1D0A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lastRenderedPageBreak/>
        <w:t>(10) 学术研究机构基于公共利益开展统计或学术研究所必要，且对外提供学术研究或描述的结果时，对结果中所包含的个人信息进行去标识化处理的；</w:t>
      </w:r>
    </w:p>
    <w:p w14:paraId="3C3ED73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(11) 法律法规规定的其他情形。</w:t>
      </w:r>
    </w:p>
    <w:p w14:paraId="51D3EBBE" w14:textId="6E5B1C4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 xml:space="preserve">二、 </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如何使用 Cookie 和同类技术</w:t>
      </w:r>
    </w:p>
    <w:p w14:paraId="4A07B4C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 Cookie</w:t>
      </w:r>
    </w:p>
    <w:p w14:paraId="24AF57EA"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为确保网站正常运转、为您获得更轻松的访问体验、向您推荐您可能感兴趣的内容，我们会在您的计算机或移动设备上存储Cookie、Flash Cookie或浏览器或关联应用程序提供的其他通常包含标识符、站点名称以及一些号码和字符的本地存储（统称“Cookie”）。我们和第三方合作伙伴可能借助于 Cookie或同类技术收集和使用您的信息，并将该信息存储，以使得网站能够存储您的偏好或购物车内的商品数据。</w:t>
      </w:r>
    </w:p>
    <w:p w14:paraId="75CC7E20"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如果您的浏览器或浏览器附加服务允许，您可修改对Cookie的接受程度或拒绝我们的Cookie。有关详情，请参见 AboutCookies.org。但如果您这么做，在某些情况下可能会影响您安全访问我们的网站，且可能需要在每一次访问我们的网站时更改用户设置。</w:t>
      </w:r>
    </w:p>
    <w:p w14:paraId="410F94D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 Cookie同类技术</w:t>
      </w:r>
    </w:p>
    <w:p w14:paraId="0DCD3E98" w14:textId="5C2D6234"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除 Cookie 外，我们还会在网站上使用网站信标和像素标签及其他同类技术。例如，我们向您发送的电子邮件可能含有链接至我们网站内容的地址链接，如果您点击该链接，我们则会跟踪此次点击，帮助我们了解您</w:t>
      </w:r>
      <w:r w:rsidR="005B01C9">
        <w:rPr>
          <w:rFonts w:ascii="思源黑体 CN Normal" w:eastAsia="思源黑体 CN Normal" w:hAnsi="思源黑体 CN Normal" w:hint="eastAsia"/>
          <w:color w:val="000000"/>
          <w:sz w:val="22"/>
          <w:szCs w:val="22"/>
        </w:rPr>
        <w:t>使用本服务</w:t>
      </w:r>
      <w:r w:rsidRPr="009B2C11">
        <w:rPr>
          <w:rFonts w:ascii="思源黑体 CN Normal" w:eastAsia="思源黑体 CN Normal" w:hAnsi="思源黑体 CN Normal" w:hint="eastAsia"/>
          <w:color w:val="000000"/>
          <w:sz w:val="22"/>
          <w:szCs w:val="22"/>
        </w:rPr>
        <w:t>的偏好以便于我们主动改善客户服务体验。网站信标通常是一种嵌入到网站或电子邮件中的透明图像。借助于电子邮件中的像素标签，我们能够获知电子邮件是否被打开。如果您不希望自己的活动以这种方式被追踪，则可以随时从我们的寄信名单中退订。</w:t>
      </w:r>
    </w:p>
    <w:p w14:paraId="15E6FBD4" w14:textId="5C8EF070"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proofErr w:type="spellStart"/>
      <w:r w:rsidRPr="009B2C11">
        <w:rPr>
          <w:rFonts w:ascii="思源黑体 CN Normal" w:eastAsia="思源黑体 CN Normal" w:hAnsi="思源黑体 CN Normal" w:hint="eastAsia"/>
          <w:color w:val="000000"/>
          <w:sz w:val="22"/>
          <w:szCs w:val="22"/>
        </w:rPr>
        <w:t>ETag</w:t>
      </w:r>
      <w:proofErr w:type="spellEnd"/>
      <w:r w:rsidRPr="009B2C11">
        <w:rPr>
          <w:rFonts w:ascii="思源黑体 CN Normal" w:eastAsia="思源黑体 CN Normal" w:hAnsi="思源黑体 CN Normal" w:hint="eastAsia"/>
          <w:color w:val="000000"/>
          <w:sz w:val="22"/>
          <w:szCs w:val="22"/>
        </w:rPr>
        <w:t>（实体标签）是在互联网浏览器与互联网服务器之间背后传送的HTTP协议标头，可代替Cookie。</w:t>
      </w:r>
      <w:proofErr w:type="spellStart"/>
      <w:r w:rsidRPr="009B2C11">
        <w:rPr>
          <w:rFonts w:ascii="思源黑体 CN Normal" w:eastAsia="思源黑体 CN Normal" w:hAnsi="思源黑体 CN Normal" w:hint="eastAsia"/>
          <w:color w:val="000000"/>
          <w:sz w:val="22"/>
          <w:szCs w:val="22"/>
        </w:rPr>
        <w:t>ETag</w:t>
      </w:r>
      <w:proofErr w:type="spellEnd"/>
      <w:r w:rsidRPr="009B2C11">
        <w:rPr>
          <w:rFonts w:ascii="思源黑体 CN Normal" w:eastAsia="思源黑体 CN Normal" w:hAnsi="思源黑体 CN Normal" w:hint="eastAsia"/>
          <w:color w:val="000000"/>
          <w:sz w:val="22"/>
          <w:szCs w:val="22"/>
        </w:rPr>
        <w:t>可以帮助我们避免不必要的服务器负载，提高服务效率，节省资源、能源，同时，我们可能通过</w:t>
      </w:r>
      <w:proofErr w:type="spellStart"/>
      <w:r w:rsidRPr="009B2C11">
        <w:rPr>
          <w:rFonts w:ascii="思源黑体 CN Normal" w:eastAsia="思源黑体 CN Normal" w:hAnsi="思源黑体 CN Normal" w:hint="eastAsia"/>
          <w:color w:val="000000"/>
          <w:sz w:val="22"/>
          <w:szCs w:val="22"/>
        </w:rPr>
        <w:t>ETag</w:t>
      </w:r>
      <w:proofErr w:type="spellEnd"/>
      <w:r w:rsidRPr="009B2C11">
        <w:rPr>
          <w:rFonts w:ascii="思源黑体 CN Normal" w:eastAsia="思源黑体 CN Normal" w:hAnsi="思源黑体 CN Normal" w:hint="eastAsia"/>
          <w:color w:val="000000"/>
          <w:sz w:val="22"/>
          <w:szCs w:val="22"/>
        </w:rPr>
        <w:t>来记录您的身份，以便我们可以更深入地了解和改善</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。大多数浏览器均为用户提供了清除浏览器缓存数据的功能，您可以在浏览器设置功能中进行相应的数据清除操作。但请注意，如果停用</w:t>
      </w:r>
      <w:proofErr w:type="spellStart"/>
      <w:r w:rsidRPr="009B2C11">
        <w:rPr>
          <w:rFonts w:ascii="思源黑体 CN Normal" w:eastAsia="思源黑体 CN Normal" w:hAnsi="思源黑体 CN Normal" w:hint="eastAsia"/>
          <w:color w:val="000000"/>
          <w:sz w:val="22"/>
          <w:szCs w:val="22"/>
        </w:rPr>
        <w:t>ETag</w:t>
      </w:r>
      <w:proofErr w:type="spellEnd"/>
      <w:r w:rsidRPr="009B2C11">
        <w:rPr>
          <w:rFonts w:ascii="思源黑体 CN Normal" w:eastAsia="思源黑体 CN Normal" w:hAnsi="思源黑体 CN Normal" w:hint="eastAsia"/>
          <w:color w:val="000000"/>
          <w:sz w:val="22"/>
          <w:szCs w:val="22"/>
        </w:rPr>
        <w:t>，您可能无法享受最佳的</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体验。</w:t>
      </w:r>
    </w:p>
    <w:p w14:paraId="5957A6BE" w14:textId="72AADF1D"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w:t>
      </w:r>
      <w:r w:rsidR="00CF0EAA">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如何使用、转移、披露您的个人信息</w:t>
      </w:r>
    </w:p>
    <w:p w14:paraId="12A49FBE"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（一）共享和披露</w:t>
      </w:r>
    </w:p>
    <w:p w14:paraId="5090F1E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除下列情形外，我们不会与任何其他第三方共享您的个人信息。</w:t>
      </w:r>
    </w:p>
    <w:p w14:paraId="639CCF08" w14:textId="203E57F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 在获得您的明确同意或授权或您主动选择的情况下共享。</w:t>
      </w:r>
      <w:r w:rsidRPr="009B2C11">
        <w:rPr>
          <w:rFonts w:ascii="思源黑体 CN Normal" w:eastAsia="思源黑体 CN Normal" w:hAnsi="思源黑体 CN Normal" w:hint="eastAsia"/>
          <w:color w:val="000000"/>
          <w:sz w:val="22"/>
          <w:szCs w:val="22"/>
        </w:rPr>
        <w:t>获得您的明示授权或明确同意后，我们会与其他公司、组织和个人分享您的个人信息。例如，如果我们委托第三方向您提供</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（如产品寄送、用户活动、礼品赠送时），我们会在征得您明示同意后将上述信息共享给第三方，如果您拒绝提供此类信息，我们将无法完成相关交付服务。只有您选择同意，我们才会共享您的</w:t>
      </w:r>
      <w:r w:rsidRPr="008327FB">
        <w:rPr>
          <w:rFonts w:ascii="思源黑体 CN Normal" w:eastAsia="思源黑体 CN Normal" w:hAnsi="思源黑体 CN Normal" w:hint="eastAsia"/>
          <w:b/>
          <w:bCs/>
          <w:color w:val="000000"/>
          <w:sz w:val="22"/>
          <w:szCs w:val="22"/>
          <w:u w:val="single"/>
        </w:rPr>
        <w:t>个人敏感信息</w:t>
      </w:r>
      <w:r w:rsidRPr="009B2C11">
        <w:rPr>
          <w:rFonts w:ascii="思源黑体 CN Normal" w:eastAsia="思源黑体 CN Normal" w:hAnsi="思源黑体 CN Normal" w:hint="eastAsia"/>
          <w:color w:val="000000"/>
          <w:sz w:val="22"/>
          <w:szCs w:val="22"/>
        </w:rPr>
        <w:t>。获得您明确同意或基于您的主动选择，我们可能会公开披露您的个人信息。</w:t>
      </w:r>
    </w:p>
    <w:p w14:paraId="11BF54E1" w14:textId="36C39CE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 在法定情形下的共享和披露。</w:t>
      </w:r>
      <w:r w:rsidRPr="009B2C11">
        <w:rPr>
          <w:rFonts w:ascii="思源黑体 CN Normal" w:eastAsia="思源黑体 CN Normal" w:hAnsi="思源黑体 CN Normal" w:hint="eastAsia"/>
          <w:color w:val="000000"/>
          <w:sz w:val="22"/>
          <w:szCs w:val="22"/>
        </w:rPr>
        <w:t>我们可能会根据法律法规规定、诉讼争议解决需要，或按行政、司法机关依法提出的要求，对外共享您的个人信息。例如如果我们确定您出现违反法律法规或严重违反</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相关协议规则的情况，或为保护</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网站及其关联公司用户或公众的人身财</w:t>
      </w:r>
      <w:r w:rsidRPr="009B2C11">
        <w:rPr>
          <w:rFonts w:ascii="思源黑体 CN Normal" w:eastAsia="思源黑体 CN Normal" w:hAnsi="思源黑体 CN Normal" w:hint="eastAsia"/>
          <w:color w:val="000000"/>
          <w:sz w:val="22"/>
          <w:szCs w:val="22"/>
        </w:rPr>
        <w:lastRenderedPageBreak/>
        <w:t>产安全免遭侵害，我们可能依据法律法规或</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相关协议规则征得您同意的情况下披露关于您的个人信息，包括相关违规行为以及</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已对您采取的措施。</w:t>
      </w:r>
    </w:p>
    <w:p w14:paraId="7427EF96" w14:textId="31581CA9"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3. 向</w:t>
      </w:r>
      <w:r w:rsidR="00012193">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的关联方分享您的个人信息。</w:t>
      </w:r>
      <w:r w:rsidRPr="009B2C11">
        <w:rPr>
          <w:rFonts w:ascii="思源黑体 CN Normal" w:eastAsia="思源黑体 CN Normal" w:hAnsi="思源黑体 CN Normal" w:hint="eastAsia"/>
          <w:color w:val="000000"/>
          <w:sz w:val="22"/>
          <w:szCs w:val="22"/>
        </w:rPr>
        <w:t>与关联公司间共享：为便于我们基于关联账号共同向您提供服务，推荐您可能感兴趣的信息或保护</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关联公司或其他用户或公众的人身财产安全免遭侵害，在经过您的授权同意后，您的个人信息可能会与我们的关联公司共享。我们只会共享必要的个人信息（如为便于您使用</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账号登录并使用</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，我们会向关联公司共享您必要的个人信息），且受本隐私信息保护政策中所声明目的的约束。如果我们共享您的</w:t>
      </w:r>
      <w:r w:rsidRPr="008327FB">
        <w:rPr>
          <w:rFonts w:ascii="思源黑体 CN Normal" w:eastAsia="思源黑体 CN Normal" w:hAnsi="思源黑体 CN Normal" w:hint="eastAsia"/>
          <w:b/>
          <w:bCs/>
          <w:color w:val="000000"/>
          <w:sz w:val="22"/>
          <w:szCs w:val="22"/>
          <w:u w:val="single"/>
        </w:rPr>
        <w:t>个人敏感信息</w:t>
      </w:r>
      <w:r w:rsidRPr="009B2C11">
        <w:rPr>
          <w:rFonts w:ascii="思源黑体 CN Normal" w:eastAsia="思源黑体 CN Normal" w:hAnsi="思源黑体 CN Normal" w:hint="eastAsia"/>
          <w:color w:val="000000"/>
          <w:sz w:val="22"/>
          <w:szCs w:val="22"/>
        </w:rPr>
        <w:t>或关联公司改变个人信息的使用及处理目的，将再次征求您的明示授权同意。</w:t>
      </w:r>
    </w:p>
    <w:p w14:paraId="3B1F420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4. 与授权合作伙伴共享。您授权同意</w:t>
      </w:r>
      <w:r w:rsidRPr="009B2C11">
        <w:rPr>
          <w:rFonts w:ascii="思源黑体 CN Normal" w:eastAsia="思源黑体 CN Normal" w:hAnsi="思源黑体 CN Normal" w:hint="eastAsia"/>
          <w:color w:val="000000"/>
          <w:sz w:val="22"/>
          <w:szCs w:val="22"/>
        </w:rPr>
        <w:t>我们可能委托授权合作伙伴为您提供某些服务或代表我们履行职能，我们仅会出于本隐私信息保护政策声明的合法、正当、必要、特定、明确的目的共享您的信息，授权合作伙伴只能接触到为其履行职责所需信息，且不得将此信息用于其他任何目的。</w:t>
      </w:r>
    </w:p>
    <w:p w14:paraId="39340B96"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目前，我们的授权合作伙伴包括以下类型：</w:t>
      </w:r>
    </w:p>
    <w:p w14:paraId="1CAD5090" w14:textId="15017253"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广告监测、数据统计、数据分析服务类的授权合作伙伴。为维护/改进我们的产品/服务、为您提供更好的内容，我们可能会接入提供该服务的指定合作伙伴读取您的设备识别号、联网相关信息，用于分析您使用</w:t>
      </w:r>
      <w:r w:rsidR="0085441C">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情况。</w:t>
      </w:r>
    </w:p>
    <w:p w14:paraId="3FF85A56" w14:textId="4EADA9AA"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除上述得到您的许可的情形外，我们不会将您的个人身份信息（指可以识别您身份的信息，例如姓名或电子邮箱，通过这些信息可以联系到您或识别您的身份）与提供广告、分析服务的合作伙伴共享。我们会委托这些合作伙伴处理与</w:t>
      </w:r>
      <w:r w:rsidR="00CC5A1F">
        <w:rPr>
          <w:rFonts w:ascii="思源黑体 CN Normal" w:eastAsia="思源黑体 CN Normal" w:hAnsi="思源黑体 CN Normal" w:hint="eastAsia"/>
          <w:color w:val="000000"/>
          <w:sz w:val="22"/>
          <w:szCs w:val="22"/>
        </w:rPr>
        <w:t>服务推送</w:t>
      </w:r>
      <w:r w:rsidRPr="009B2C11">
        <w:rPr>
          <w:rFonts w:ascii="思源黑体 CN Normal" w:eastAsia="思源黑体 CN Normal" w:hAnsi="思源黑体 CN Normal" w:hint="eastAsia"/>
          <w:color w:val="000000"/>
          <w:sz w:val="22"/>
          <w:szCs w:val="22"/>
        </w:rPr>
        <w:t>相关的信息，但不会提供您的个人身份信息，或者我们将这些信息进行去标识化处理，以便它不会识别您个人。这类合作伙伴可能将上述信息与他们合法获取的其他数据相结合，以执行我们委托的决策建议。</w:t>
      </w:r>
    </w:p>
    <w:p w14:paraId="09A43594" w14:textId="5B0D4968"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5. 协助处理争议。</w:t>
      </w:r>
      <w:r w:rsidRPr="009B2C11">
        <w:rPr>
          <w:rFonts w:ascii="思源黑体 CN Normal" w:eastAsia="思源黑体 CN Normal" w:hAnsi="思源黑体 CN Normal" w:hint="eastAsia"/>
          <w:color w:val="000000"/>
          <w:sz w:val="22"/>
          <w:szCs w:val="22"/>
        </w:rPr>
        <w:t>如您是适格的知识产权投诉人并已提起投诉，应被投诉人要求，向被投诉人披露，以便双方处理可能的权利纠纷。只有共享您的信息，才能提供您需要的服务，或处理您与他人的纠纷或争议。例如您在</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上创建的某一音视频内容被指控知识产权侵权或内容违规，如交易任何投诉一方、司法机构或行政执法机构提出信息披露请求的，</w:t>
      </w:r>
      <w:r w:rsidR="00012193">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会视情况向该上述机构提供被投诉用户的联络方式及个人必要信息，以促成交纠纷的解决。</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仅在法律有明确规定的情况下承担相应的法律责任。</w:t>
      </w:r>
    </w:p>
    <w:p w14:paraId="7BA81427" w14:textId="2D6741CB" w:rsidR="009B2C11" w:rsidRPr="009F0C6C"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6.提供和改进</w:t>
      </w:r>
      <w:r w:rsidR="00466BA5">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w:t>
      </w:r>
      <w:r w:rsidRPr="009B2C11">
        <w:rPr>
          <w:rFonts w:ascii="思源黑体 CN Normal" w:eastAsia="思源黑体 CN Normal" w:hAnsi="思源黑体 CN Normal" w:hint="eastAsia"/>
          <w:color w:val="000000"/>
          <w:sz w:val="22"/>
          <w:szCs w:val="22"/>
        </w:rPr>
        <w:t>为了进一步完善</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，提供更优质的用户体验，</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及其关联公司将使用您提供的或</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及其关联公司收集的信息自行或提供数据服务商进行数据统计、分析，以评估、维护和改进</w:t>
      </w:r>
      <w:r>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w:t>
      </w:r>
      <w:r w:rsidR="00466BA5">
        <w:rPr>
          <w:rFonts w:ascii="思源黑体 CN Normal" w:eastAsia="思源黑体 CN Normal" w:hAnsi="思源黑体 CN Normal" w:hint="eastAsia"/>
          <w:color w:val="000000"/>
          <w:sz w:val="22"/>
          <w:szCs w:val="22"/>
        </w:rPr>
        <w:t>本服务</w:t>
      </w:r>
      <w:r w:rsidRPr="009B2C11">
        <w:rPr>
          <w:rFonts w:ascii="思源黑体 CN Normal" w:eastAsia="思源黑体 CN Normal" w:hAnsi="思源黑体 CN Normal" w:hint="eastAsia"/>
          <w:color w:val="000000"/>
          <w:sz w:val="22"/>
          <w:szCs w:val="22"/>
        </w:rPr>
        <w:t>的性能，进行必要的业务运营，参与有关平台和服务的市场调研活动，开发新的平台、产品或服务，提供客户支持。</w:t>
      </w:r>
      <w:r w:rsidRPr="009B2C11">
        <w:rPr>
          <w:rStyle w:val="af1"/>
          <w:rFonts w:ascii="思源黑体 CN Normal" w:eastAsia="思源黑体 CN Normal" w:hAnsi="思源黑体 CN Normal" w:hint="eastAsia"/>
          <w:color w:val="000000"/>
          <w:sz w:val="22"/>
          <w:szCs w:val="22"/>
        </w:rPr>
        <w:t>这些信息</w:t>
      </w:r>
      <w:r w:rsidRPr="009F0C6C">
        <w:rPr>
          <w:rStyle w:val="af1"/>
          <w:rFonts w:ascii="思源黑体 CN Normal" w:eastAsia="思源黑体 CN Normal" w:hAnsi="思源黑体 CN Normal" w:hint="eastAsia"/>
          <w:color w:val="000000"/>
          <w:sz w:val="22"/>
          <w:szCs w:val="22"/>
        </w:rPr>
        <w:t>在使用前会经过匿名化处理的，将不会包含您的任何身份识别信息。</w:t>
      </w:r>
    </w:p>
    <w:p w14:paraId="7A1A0E81" w14:textId="416B5CBD"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F0C6C">
        <w:rPr>
          <w:rStyle w:val="af1"/>
          <w:rFonts w:ascii="思源黑体 CN Normal" w:eastAsia="思源黑体 CN Normal" w:hAnsi="思源黑体 CN Normal" w:hint="eastAsia"/>
          <w:color w:val="000000"/>
          <w:sz w:val="22"/>
          <w:szCs w:val="22"/>
        </w:rPr>
        <w:t>7.数据转移。</w:t>
      </w:r>
      <w:r w:rsidRPr="009F0C6C">
        <w:rPr>
          <w:rFonts w:ascii="思源黑体 CN Normal" w:eastAsia="思源黑体 CN Normal" w:hAnsi="思源黑体 CN Normal" w:hint="eastAsia"/>
          <w:color w:val="000000"/>
          <w:sz w:val="22"/>
          <w:szCs w:val="22"/>
        </w:rPr>
        <w:t>若</w:t>
      </w:r>
      <w:r w:rsidR="00CF0EAA" w:rsidRPr="009F0C6C">
        <w:rPr>
          <w:rFonts w:ascii="思源黑体 CN Normal" w:eastAsia="思源黑体 CN Normal" w:hAnsi="思源黑体 CN Normal" w:hint="eastAsia"/>
          <w:color w:val="000000"/>
          <w:sz w:val="22"/>
          <w:szCs w:val="22"/>
        </w:rPr>
        <w:t>天祥</w:t>
      </w:r>
      <w:r w:rsidRPr="009F0C6C">
        <w:rPr>
          <w:rFonts w:ascii="思源黑体 CN Normal" w:eastAsia="思源黑体 CN Normal" w:hAnsi="思源黑体 CN Normal" w:hint="eastAsia"/>
          <w:color w:val="000000"/>
          <w:sz w:val="22"/>
          <w:szCs w:val="22"/>
        </w:rPr>
        <w:t>或</w:t>
      </w:r>
      <w:r w:rsidR="009F0C6C" w:rsidRPr="009F0C6C">
        <w:rPr>
          <w:rFonts w:ascii="思源黑体 CN Normal" w:eastAsia="思源黑体 CN Normal" w:hAnsi="思源黑体 CN Normal" w:hint="eastAsia"/>
          <w:color w:val="000000"/>
          <w:sz w:val="22"/>
          <w:szCs w:val="22"/>
        </w:rPr>
        <w:t>天祥</w:t>
      </w:r>
      <w:r w:rsidRPr="009F0C6C">
        <w:rPr>
          <w:rFonts w:ascii="思源黑体 CN Normal" w:eastAsia="思源黑体 CN Normal" w:hAnsi="思源黑体 CN Normal" w:hint="eastAsia"/>
          <w:color w:val="000000"/>
          <w:sz w:val="22"/>
          <w:szCs w:val="22"/>
        </w:rPr>
        <w:t>平台发生重组、合并、分立、清算或资产出售时，您的信息将作为交易标的转移到新的主体，</w:t>
      </w:r>
      <w:r w:rsidRPr="009B2C11">
        <w:rPr>
          <w:rFonts w:ascii="思源黑体 CN Normal" w:eastAsia="思源黑体 CN Normal" w:hAnsi="思源黑体 CN Normal" w:hint="eastAsia"/>
          <w:color w:val="000000"/>
          <w:sz w:val="22"/>
          <w:szCs w:val="22"/>
        </w:rPr>
        <w:t>在</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变更前，您的个人信息仍然受到本个人信息保护政策的保护。</w:t>
      </w:r>
    </w:p>
    <w:p w14:paraId="54AB724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（二）转让</w:t>
      </w:r>
    </w:p>
    <w:p w14:paraId="504B308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我们不会将您的个人信息转让给任何公司、组织和个人，但以下情况除外：</w:t>
      </w:r>
    </w:p>
    <w:p w14:paraId="6F90BF98"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 在获取明确同意的情况下转让：获得您的明确同意后，我们会向其他方转让您的个人信息；</w:t>
      </w:r>
    </w:p>
    <w:p w14:paraId="1F13184A" w14:textId="62979F71"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lastRenderedPageBreak/>
        <w:t>2.在</w:t>
      </w:r>
      <w:r w:rsidR="00466BA5">
        <w:rPr>
          <w:rFonts w:ascii="思源黑体 CN Normal" w:eastAsia="思源黑体 CN Normal" w:hAnsi="思源黑体 CN Normal" w:hint="eastAsia"/>
          <w:color w:val="000000"/>
          <w:sz w:val="22"/>
          <w:szCs w:val="22"/>
        </w:rPr>
        <w:t>本</w:t>
      </w:r>
      <w:r w:rsidRPr="009B2C11">
        <w:rPr>
          <w:rFonts w:ascii="思源黑体 CN Normal" w:eastAsia="思源黑体 CN Normal" w:hAnsi="思源黑体 CN Normal" w:hint="eastAsia"/>
          <w:color w:val="000000"/>
          <w:sz w:val="22"/>
          <w:szCs w:val="22"/>
        </w:rPr>
        <w:t>服务提供者发生合并、收购或破产清算情形，或其他涉及合并、收购或破产清算情形时，如涉及到个人信息转让，我们会要求新的持有您个人信息的公司、组织继续受</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的约束，否则我们将要求该公司、组织和个人重新向您征求授权同意。</w:t>
      </w:r>
    </w:p>
    <w:p w14:paraId="3A97A24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（三）共享、转让、披露个人信息时事先征得授权同意的例外</w:t>
      </w:r>
    </w:p>
    <w:p w14:paraId="66395E00"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以下情形中，共享、转让、公开披露您的个人信息无需事先征得您的授权同意：</w:t>
      </w:r>
    </w:p>
    <w:p w14:paraId="41D80888"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1.与国家安全、国防安全有关的；</w:t>
      </w:r>
    </w:p>
    <w:p w14:paraId="17CC1DC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2.与公共安全、公共卫生、重大公共利益有关的；</w:t>
      </w:r>
    </w:p>
    <w:p w14:paraId="0C9F2301"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3.与犯罪侦查、起诉、审判和判决执行有关的；</w:t>
      </w:r>
    </w:p>
    <w:p w14:paraId="500E8A5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4.出于维护您或其他个人的生命、财产重大合法权益但又很难得到本人同意的；</w:t>
      </w:r>
    </w:p>
    <w:p w14:paraId="58DD450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5.您自行向社会公众公开的个人信息；</w:t>
      </w:r>
    </w:p>
    <w:p w14:paraId="3BAE043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6.从合法公开披露的信息中收集个人信息的，如合法的新闻报道、政府信息公开渠道。</w:t>
      </w:r>
    </w:p>
    <w:p w14:paraId="1DE3C62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根据法律规定，共享、转让经去标识化处理的个人信息，且确保数据接收方无法复原并重新识别个人信息主体的，不属于个人信息的对外共享、转让及公开披露行为，对此类数据的保存及处理将无需另行向您通知并征得您的同意。</w:t>
      </w:r>
    </w:p>
    <w:p w14:paraId="4635DE1F" w14:textId="49E7003C"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如您不同意我们按照上述条款向第三方提供您的个人信息，请您立即停止使用</w:t>
      </w:r>
      <w:r w:rsidR="00466BA5">
        <w:rPr>
          <w:rStyle w:val="af1"/>
          <w:rFonts w:ascii="思源黑体 CN Normal" w:eastAsia="思源黑体 CN Normal" w:hAnsi="思源黑体 CN Normal" w:hint="eastAsia"/>
          <w:color w:val="000000"/>
          <w:sz w:val="22"/>
          <w:szCs w:val="22"/>
        </w:rPr>
        <w:t>本</w:t>
      </w:r>
      <w:r w:rsidRPr="009B2C11">
        <w:rPr>
          <w:rStyle w:val="af1"/>
          <w:rFonts w:ascii="思源黑体 CN Normal" w:eastAsia="思源黑体 CN Normal" w:hAnsi="思源黑体 CN Normal" w:hint="eastAsia"/>
          <w:color w:val="000000"/>
          <w:sz w:val="22"/>
          <w:szCs w:val="22"/>
        </w:rPr>
        <w:t>服务。</w:t>
      </w:r>
    </w:p>
    <w:p w14:paraId="1B973331" w14:textId="52600FD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 xml:space="preserve">四、 </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如何存储</w:t>
      </w:r>
      <w:r w:rsidR="009D09D3">
        <w:rPr>
          <w:rStyle w:val="af1"/>
          <w:rFonts w:ascii="思源黑体 CN Normal" w:eastAsia="思源黑体 CN Normal" w:hAnsi="思源黑体 CN Normal" w:hint="eastAsia"/>
          <w:color w:val="000000"/>
          <w:sz w:val="22"/>
          <w:szCs w:val="22"/>
        </w:rPr>
        <w:t>个人</w:t>
      </w:r>
      <w:r w:rsidRPr="009B2C11">
        <w:rPr>
          <w:rStyle w:val="af1"/>
          <w:rFonts w:ascii="思源黑体 CN Normal" w:eastAsia="思源黑体 CN Normal" w:hAnsi="思源黑体 CN Normal" w:hint="eastAsia"/>
          <w:color w:val="000000"/>
          <w:sz w:val="22"/>
          <w:szCs w:val="22"/>
        </w:rPr>
        <w:t>信息</w:t>
      </w:r>
    </w:p>
    <w:p w14:paraId="12938FCF"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（一）信息存储的地点：</w:t>
      </w:r>
    </w:p>
    <w:p w14:paraId="4200A3B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我们在中华人民共和国境内运营中收集和产生的个人信息，存储在中国境内，以下情形除外：</w:t>
      </w:r>
    </w:p>
    <w:p w14:paraId="2D962B3B"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1.法律法规有明确规定；</w:t>
      </w:r>
    </w:p>
    <w:p w14:paraId="7505384B"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2.获得您的明确授权；</w:t>
      </w:r>
    </w:p>
    <w:p w14:paraId="644D887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针对以上情形，我们会确保依据本隐私权政策对您的个人信息提供足够的保护。</w:t>
      </w:r>
    </w:p>
    <w:p w14:paraId="0D79E4FA"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（二）信息存储期限：</w:t>
      </w:r>
    </w:p>
    <w:p w14:paraId="1851FBD3" w14:textId="3E00E5F3"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我们只会在达成</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所述目的所需的期限内保留您的个人信息，除非法律有强制的存留要求。而我们判断前述期限的标准包括：</w:t>
      </w:r>
    </w:p>
    <w:p w14:paraId="1C369F8D"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1、完成与您相关的服务目的、维护相应服务及业务记录、应对您可能的查询或投诉；</w:t>
      </w:r>
    </w:p>
    <w:p w14:paraId="7693AC2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2、保证我们为您提供服务的安全和质量；</w:t>
      </w:r>
    </w:p>
    <w:p w14:paraId="1A403C6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3、您是否同意更长的留存期间；</w:t>
      </w:r>
    </w:p>
    <w:p w14:paraId="2D59BBA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4、是否存在保留期限的其他特别约定。</w:t>
      </w:r>
    </w:p>
    <w:p w14:paraId="6680715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在您的个人信息超出保留期限后，我们会根据适用法律的要求删除您的个人信息，或使其匿名化处理。</w:t>
      </w:r>
    </w:p>
    <w:p w14:paraId="6888427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（三）信息删除和匿名化处理</w:t>
      </w:r>
    </w:p>
    <w:p w14:paraId="4E6A8361" w14:textId="7BD733F8"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如</w:t>
      </w:r>
      <w:r w:rsidR="009F0C6C">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平台服务决定停止运营时，我们将在相关服务停止运营后停止继续收集您的个人信息。我们将以公告形式将停止运营通知向您送达。对已持有的您的个人信息将进行删除或匿名化处理。</w:t>
      </w:r>
    </w:p>
    <w:p w14:paraId="68768D64" w14:textId="18973B9E" w:rsidR="009B2C11" w:rsidRPr="009B2C11" w:rsidRDefault="00D5263D"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五</w:t>
      </w:r>
      <w:r w:rsidR="009B2C11" w:rsidRPr="009B2C11">
        <w:rPr>
          <w:rStyle w:val="af1"/>
          <w:rFonts w:ascii="思源黑体 CN Normal" w:eastAsia="思源黑体 CN Normal" w:hAnsi="思源黑体 CN Normal" w:hint="eastAsia"/>
          <w:color w:val="000000"/>
          <w:sz w:val="22"/>
          <w:szCs w:val="22"/>
        </w:rPr>
        <w:t>、 您如何管理您的</w:t>
      </w:r>
      <w:r w:rsidR="009F0C6C">
        <w:rPr>
          <w:rStyle w:val="af1"/>
          <w:rFonts w:ascii="思源黑体 CN Normal" w:eastAsia="思源黑体 CN Normal" w:hAnsi="思源黑体 CN Normal" w:hint="eastAsia"/>
          <w:color w:val="000000"/>
          <w:sz w:val="22"/>
          <w:szCs w:val="22"/>
        </w:rPr>
        <w:t>个人</w:t>
      </w:r>
      <w:r w:rsidR="009B2C11" w:rsidRPr="009B2C11">
        <w:rPr>
          <w:rStyle w:val="af1"/>
          <w:rFonts w:ascii="思源黑体 CN Normal" w:eastAsia="思源黑体 CN Normal" w:hAnsi="思源黑体 CN Normal" w:hint="eastAsia"/>
          <w:color w:val="000000"/>
          <w:sz w:val="22"/>
          <w:szCs w:val="22"/>
        </w:rPr>
        <w:t>信息</w:t>
      </w:r>
    </w:p>
    <w:p w14:paraId="271B2BF1" w14:textId="7CD6D93D"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lastRenderedPageBreak/>
        <w:t>我们按《中华人民共和国网络安全法》的要求，通过提供便捷的方法，让您可以访问、更正及删除自己的账户信息或使用</w:t>
      </w:r>
      <w:r w:rsidR="0085441C">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时您提供的其他个人信息。您可以通过如下方式访问及管理您的个人信息：</w:t>
      </w:r>
    </w:p>
    <w:p w14:paraId="587184A1"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（一）访问您的个人信息</w:t>
      </w:r>
    </w:p>
    <w:p w14:paraId="15FA0AA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您有权访问您的个人信息，法律法规规定的例外情况除外。您可以通过以下方式自行访问您的个人信息：</w:t>
      </w:r>
    </w:p>
    <w:p w14:paraId="34776D4E"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账户信息——如果您希望访问或编辑您的账户中的个人基本资料信息、更改您的密码或关闭您的账户，您可以登录账号通过“账号管理”执行此类操作；例如您可以登录PC端或APP端“账号-设置-账号与安全”查询、修改自己的个人资料、隐私设置并修改您的个人注册信息。</w:t>
      </w:r>
    </w:p>
    <w:p w14:paraId="64A90B7F"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（二）更正或补充您的个人信息</w:t>
      </w:r>
    </w:p>
    <w:p w14:paraId="442AEFE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当您发现我们处理的关于您的个人信息有错误时，您有权要求我们做出更正或补充。您可以通过“（一）访问您的个人信息”中列明的方式提出更正或补充申请。</w:t>
      </w:r>
    </w:p>
    <w:p w14:paraId="3E41AEC2"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（三）删除您的个人信息</w:t>
      </w:r>
    </w:p>
    <w:p w14:paraId="78DA1367"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您可以通过“（一）访问您的个人信息”中列明的方式删除您的部分个人信息。</w:t>
      </w:r>
    </w:p>
    <w:p w14:paraId="612748D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在以下情形中，您可以向我们提出删除个人信息的请求：</w:t>
      </w:r>
    </w:p>
    <w:p w14:paraId="3B21FB4E"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1．如果我们处理个人信息的行为违反法律法规；</w:t>
      </w:r>
    </w:p>
    <w:p w14:paraId="21B2B6B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2．如果我们收集、使用您的个人信息，却未征得您的明确同意；</w:t>
      </w:r>
    </w:p>
    <w:p w14:paraId="6017E949"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3．如果我们处理个人信息的行为严重违反了与您的约定；</w:t>
      </w:r>
    </w:p>
    <w:p w14:paraId="105D83D1" w14:textId="4277D828"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4．如果您不再使用</w:t>
      </w:r>
      <w:r w:rsidR="00466BA5">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，或您主动注销了账号；</w:t>
      </w:r>
    </w:p>
    <w:p w14:paraId="6E96AAC9" w14:textId="1026B79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5．如果我们永久不再为您</w:t>
      </w:r>
      <w:r w:rsidR="00466BA5">
        <w:rPr>
          <w:rStyle w:val="af1"/>
          <w:rFonts w:ascii="思源黑体 CN Normal" w:eastAsia="思源黑体 CN Normal" w:hAnsi="思源黑体 CN Normal" w:hint="eastAsia"/>
          <w:color w:val="000000"/>
          <w:sz w:val="22"/>
          <w:szCs w:val="22"/>
        </w:rPr>
        <w:t>服务</w:t>
      </w:r>
      <w:r w:rsidR="009F0C6C">
        <w:rPr>
          <w:rStyle w:val="af1"/>
          <w:rFonts w:ascii="思源黑体 CN Normal" w:eastAsia="思源黑体 CN Normal" w:hAnsi="思源黑体 CN Normal" w:hint="eastAsia"/>
          <w:color w:val="000000"/>
          <w:sz w:val="22"/>
          <w:szCs w:val="22"/>
        </w:rPr>
        <w:t>。</w:t>
      </w:r>
    </w:p>
    <w:p w14:paraId="2522D44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若我们决定响应您的删除请求，我们还将同时尽可能通知从我们处获得您的个人信息的主体，要求其及时删除，除非法律法规另有规定，或这些主体获得您的独立授权。</w:t>
      </w:r>
    </w:p>
    <w:p w14:paraId="5F75A848"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（四）改变您授权同意的范围</w:t>
      </w:r>
    </w:p>
    <w:p w14:paraId="3FC5CA6B" w14:textId="04D5FFCD"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每个业务功能需要一些基本的个人信息才能得以完成。除此之外，对于额外个人信息的收集和使用，您可以与</w:t>
      </w:r>
      <w:r w:rsidR="00012193">
        <w:rPr>
          <w:rStyle w:val="af1"/>
          <w:rFonts w:ascii="思源黑体 CN Normal" w:eastAsia="思源黑体 CN Normal" w:hAnsi="思源黑体 CN Normal" w:hint="eastAsia"/>
          <w:color w:val="000000"/>
          <w:sz w:val="22"/>
          <w:szCs w:val="22"/>
        </w:rPr>
        <w:t>天祥</w:t>
      </w:r>
      <w:r w:rsidR="00ED1C9A">
        <w:rPr>
          <w:rStyle w:val="af1"/>
          <w:rFonts w:ascii="思源黑体 CN Normal" w:eastAsia="思源黑体 CN Normal" w:hAnsi="思源黑体 CN Normal" w:hint="eastAsia"/>
          <w:color w:val="000000"/>
          <w:sz w:val="22"/>
          <w:szCs w:val="22"/>
        </w:rPr>
        <w:t>平台</w:t>
      </w:r>
      <w:r w:rsidRPr="009B2C11">
        <w:rPr>
          <w:rStyle w:val="af1"/>
          <w:rFonts w:ascii="思源黑体 CN Normal" w:eastAsia="思源黑体 CN Normal" w:hAnsi="思源黑体 CN Normal" w:hint="eastAsia"/>
          <w:color w:val="000000"/>
          <w:sz w:val="22"/>
          <w:szCs w:val="22"/>
        </w:rPr>
        <w:t>客服联系给予或收回您的授权同意。</w:t>
      </w:r>
    </w:p>
    <w:p w14:paraId="21F332CE"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当您收回同意后，我们将不再处理相应的个人信息。但您收回同意的决定，不会影响此前基于您的授权而开展的个人信息处理。</w:t>
      </w:r>
    </w:p>
    <w:p w14:paraId="09F0CAB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（五）个人信息主体注销账户</w:t>
      </w:r>
    </w:p>
    <w:p w14:paraId="759D01E7" w14:textId="75D9752E"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现阶段，</w:t>
      </w:r>
      <w:r w:rsidR="009F0C6C">
        <w:rPr>
          <w:rStyle w:val="af1"/>
          <w:rFonts w:ascii="思源黑体 CN Normal" w:eastAsia="思源黑体 CN Normal" w:hAnsi="思源黑体 CN Normal" w:hint="eastAsia"/>
          <w:color w:val="000000"/>
          <w:sz w:val="22"/>
          <w:szCs w:val="22"/>
        </w:rPr>
        <w:t>我们</w:t>
      </w:r>
      <w:r w:rsidRPr="009B2C11">
        <w:rPr>
          <w:rStyle w:val="af1"/>
          <w:rFonts w:ascii="思源黑体 CN Normal" w:eastAsia="思源黑体 CN Normal" w:hAnsi="思源黑体 CN Normal" w:hint="eastAsia"/>
          <w:color w:val="000000"/>
          <w:sz w:val="22"/>
          <w:szCs w:val="22"/>
        </w:rPr>
        <w:t>已通过技术方式实现，使您可以自行在“注销账户”页面（例如，手机</w:t>
      </w:r>
      <w:r w:rsidR="00CF0EAA">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APP“账号-设置-账号与安全-注销账户”）提交账户注销申请。如您需要注销，也可联系</w:t>
      </w:r>
      <w:r w:rsidR="00ED1C9A">
        <w:rPr>
          <w:rStyle w:val="af1"/>
          <w:rFonts w:ascii="思源黑体 CN Normal" w:eastAsia="思源黑体 CN Normal" w:hAnsi="思源黑体 CN Normal" w:hint="eastAsia"/>
          <w:color w:val="000000"/>
          <w:sz w:val="22"/>
          <w:szCs w:val="22"/>
        </w:rPr>
        <w:t>天祥平台</w:t>
      </w:r>
      <w:r w:rsidRPr="009B2C11">
        <w:rPr>
          <w:rStyle w:val="af1"/>
          <w:rFonts w:ascii="思源黑体 CN Normal" w:eastAsia="思源黑体 CN Normal" w:hAnsi="思源黑体 CN Normal" w:hint="eastAsia"/>
          <w:color w:val="000000"/>
          <w:sz w:val="22"/>
          <w:szCs w:val="22"/>
        </w:rPr>
        <w:t>客服，客服在核实用户身份后，会释放用户的手机号和邮箱，达到注销的效果。</w:t>
      </w:r>
    </w:p>
    <w:p w14:paraId="235EE2B2" w14:textId="3271596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在您主动注销账户之后，我们将停止为您提供</w:t>
      </w:r>
      <w:r w:rsidR="00466BA5">
        <w:rPr>
          <w:rStyle w:val="af1"/>
          <w:rFonts w:ascii="思源黑体 CN Normal" w:eastAsia="思源黑体 CN Normal" w:hAnsi="思源黑体 CN Normal" w:hint="eastAsia"/>
          <w:color w:val="000000"/>
          <w:sz w:val="22"/>
          <w:szCs w:val="22"/>
        </w:rPr>
        <w:t>本服务</w:t>
      </w:r>
      <w:r w:rsidRPr="009B2C11">
        <w:rPr>
          <w:rStyle w:val="af1"/>
          <w:rFonts w:ascii="思源黑体 CN Normal" w:eastAsia="思源黑体 CN Normal" w:hAnsi="思源黑体 CN Normal" w:hint="eastAsia"/>
          <w:color w:val="000000"/>
          <w:sz w:val="22"/>
          <w:szCs w:val="22"/>
        </w:rPr>
        <w:t>，根据适用法律的要求删除您的个人信息，或使其匿名化处理。</w:t>
      </w:r>
    </w:p>
    <w:p w14:paraId="0A2B902C"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（六）约束信息系统自动决策</w:t>
      </w:r>
    </w:p>
    <w:p w14:paraId="4446A2BA" w14:textId="417F894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lastRenderedPageBreak/>
        <w:t>在某些业务功能中，我们可能仅依据信息系统、算法在内的非人工自动决策机制做出决定。如果这些决定显著影响您的合法权益，您有权要求我们做出解释，我们也将在不侵害</w:t>
      </w:r>
      <w:r w:rsidR="00ED1C9A">
        <w:rPr>
          <w:rStyle w:val="af1"/>
          <w:rFonts w:ascii="思源黑体 CN Normal" w:eastAsia="思源黑体 CN Normal" w:hAnsi="思源黑体 CN Normal" w:hint="eastAsia"/>
          <w:color w:val="000000"/>
          <w:sz w:val="22"/>
          <w:szCs w:val="22"/>
        </w:rPr>
        <w:t>天祥平台</w:t>
      </w:r>
      <w:r w:rsidRPr="009B2C11">
        <w:rPr>
          <w:rStyle w:val="af1"/>
          <w:rFonts w:ascii="思源黑体 CN Normal" w:eastAsia="思源黑体 CN Normal" w:hAnsi="思源黑体 CN Normal" w:hint="eastAsia"/>
          <w:color w:val="000000"/>
          <w:sz w:val="22"/>
          <w:szCs w:val="22"/>
        </w:rPr>
        <w:t>商业秘密或其他用户权益、社会公共利益的前提下提供申诉方法。</w:t>
      </w:r>
    </w:p>
    <w:p w14:paraId="64DDA2FE"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（七）退订</w:t>
      </w:r>
    </w:p>
    <w:p w14:paraId="25C2D9EB" w14:textId="1F61F89F"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如您发现收到了不属于您主动搜索、浏览的视频内容和产品、服务信息推送。如您不希望接收上述信息，可通过原路径进行退订，例如短信推送可以直接回复相关的退订口令，如会员连续包月服务可打客服电话进行反馈，取消您的连续包月服务。</w:t>
      </w:r>
    </w:p>
    <w:p w14:paraId="3F2ED893"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（八）响应您的上述请求</w:t>
      </w:r>
    </w:p>
    <w:p w14:paraId="03374ED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Style w:val="af1"/>
          <w:rFonts w:ascii="思源黑体 CN Normal" w:eastAsia="思源黑体 CN Normal" w:hAnsi="思源黑体 CN Normal" w:hint="eastAsia"/>
          <w:color w:val="000000"/>
          <w:sz w:val="22"/>
          <w:szCs w:val="22"/>
        </w:rPr>
        <w:t>为保障安全，您可能需要提供书面请求，或以其他方式证明您的身份。我们可能会先要求您验证自己的身份，然后再处理您的请求。</w:t>
      </w:r>
    </w:p>
    <w:p w14:paraId="7BD7E32B" w14:textId="3B18B74F" w:rsidR="009B2C11" w:rsidRPr="009B2C11" w:rsidRDefault="00D5263D"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六</w:t>
      </w:r>
      <w:r w:rsidR="009B2C11" w:rsidRPr="009B2C11">
        <w:rPr>
          <w:rStyle w:val="af1"/>
          <w:rFonts w:ascii="思源黑体 CN Normal" w:eastAsia="思源黑体 CN Normal" w:hAnsi="思源黑体 CN Normal" w:hint="eastAsia"/>
          <w:color w:val="000000"/>
          <w:sz w:val="22"/>
          <w:szCs w:val="22"/>
        </w:rPr>
        <w:t xml:space="preserve">、 </w:t>
      </w:r>
      <w:r w:rsidR="00AB3FC9">
        <w:rPr>
          <w:rStyle w:val="af1"/>
          <w:rFonts w:ascii="思源黑体 CN Normal" w:eastAsia="思源黑体 CN Normal" w:hAnsi="思源黑体 CN Normal" w:hint="eastAsia"/>
          <w:color w:val="000000"/>
          <w:sz w:val="22"/>
          <w:szCs w:val="22"/>
        </w:rPr>
        <w:t>本协议</w:t>
      </w:r>
      <w:r w:rsidR="009B2C11" w:rsidRPr="009B2C11">
        <w:rPr>
          <w:rStyle w:val="af1"/>
          <w:rFonts w:ascii="思源黑体 CN Normal" w:eastAsia="思源黑体 CN Normal" w:hAnsi="思源黑体 CN Normal" w:hint="eastAsia"/>
          <w:color w:val="000000"/>
          <w:sz w:val="22"/>
          <w:szCs w:val="22"/>
        </w:rPr>
        <w:t>的修订</w:t>
      </w:r>
    </w:p>
    <w:p w14:paraId="2432E5C1" w14:textId="223A8030" w:rsidR="009B2C11" w:rsidRPr="00E91D39" w:rsidRDefault="00F923C4" w:rsidP="009B2C11">
      <w:pPr>
        <w:pStyle w:val="af0"/>
        <w:spacing w:before="0" w:beforeAutospacing="0" w:after="0" w:afterAutospacing="0"/>
        <w:rPr>
          <w:rStyle w:val="af1"/>
          <w:rFonts w:ascii="思源黑体 CN Normal" w:eastAsia="思源黑体 CN Normal" w:hAnsi="思源黑体 CN Normal"/>
          <w:color w:val="000000"/>
          <w:sz w:val="22"/>
          <w:szCs w:val="22"/>
        </w:rPr>
      </w:pPr>
      <w:r w:rsidRPr="00E91D39">
        <w:rPr>
          <w:rStyle w:val="af1"/>
          <w:rFonts w:ascii="思源黑体 CN Normal" w:eastAsia="思源黑体 CN Normal" w:hAnsi="思源黑体 CN Normal"/>
          <w:color w:val="000000"/>
          <w:sz w:val="22"/>
          <w:szCs w:val="22"/>
        </w:rPr>
        <w:t>根据国家法律法规的更新及运营需要，您同意，</w:t>
      </w:r>
      <w:r w:rsidR="009B2C11" w:rsidRPr="00E91D39">
        <w:rPr>
          <w:rStyle w:val="af1"/>
          <w:rFonts w:ascii="思源黑体 CN Normal" w:eastAsia="思源黑体 CN Normal" w:hAnsi="思源黑体 CN Normal" w:hint="eastAsia"/>
          <w:color w:val="000000"/>
          <w:sz w:val="22"/>
          <w:szCs w:val="22"/>
        </w:rPr>
        <w:t>天祥</w:t>
      </w:r>
      <w:r w:rsidRPr="00E91D39">
        <w:rPr>
          <w:rStyle w:val="af1"/>
          <w:rFonts w:ascii="思源黑体 CN Normal" w:eastAsia="思源黑体 CN Normal" w:hAnsi="思源黑体 CN Normal" w:hint="eastAsia"/>
          <w:color w:val="000000"/>
          <w:sz w:val="22"/>
          <w:szCs w:val="22"/>
        </w:rPr>
        <w:t>有权且</w:t>
      </w:r>
      <w:r w:rsidR="009B2C11" w:rsidRPr="00E91D39">
        <w:rPr>
          <w:rStyle w:val="af1"/>
          <w:rFonts w:ascii="思源黑体 CN Normal" w:eastAsia="思源黑体 CN Normal" w:hAnsi="思源黑体 CN Normal" w:hint="eastAsia"/>
          <w:color w:val="000000"/>
          <w:sz w:val="22"/>
          <w:szCs w:val="22"/>
        </w:rPr>
        <w:t>可能</w:t>
      </w:r>
      <w:r w:rsidRPr="00E91D39">
        <w:rPr>
          <w:rStyle w:val="af1"/>
          <w:rFonts w:ascii="思源黑体 CN Normal" w:eastAsia="思源黑体 CN Normal" w:hAnsi="思源黑体 CN Normal"/>
          <w:color w:val="000000"/>
          <w:sz w:val="22"/>
          <w:szCs w:val="22"/>
        </w:rPr>
        <w:t>随时地、不事先通知地、不需要任何理由地、单方面地</w:t>
      </w:r>
      <w:r w:rsidR="009B2C11" w:rsidRPr="00E91D39">
        <w:rPr>
          <w:rStyle w:val="af1"/>
          <w:rFonts w:ascii="思源黑体 CN Normal" w:eastAsia="思源黑体 CN Normal" w:hAnsi="思源黑体 CN Normal" w:hint="eastAsia"/>
          <w:color w:val="000000"/>
          <w:sz w:val="22"/>
          <w:szCs w:val="22"/>
        </w:rPr>
        <w:t>对</w:t>
      </w:r>
      <w:r w:rsidR="00C701D1" w:rsidRPr="00E91D39">
        <w:rPr>
          <w:rStyle w:val="af1"/>
          <w:rFonts w:ascii="思源黑体 CN Normal" w:eastAsia="思源黑体 CN Normal" w:hAnsi="思源黑体 CN Normal" w:hint="eastAsia"/>
          <w:color w:val="000000"/>
          <w:sz w:val="22"/>
          <w:szCs w:val="22"/>
        </w:rPr>
        <w:t>本协议</w:t>
      </w:r>
      <w:r w:rsidR="009B2C11" w:rsidRPr="00E91D39">
        <w:rPr>
          <w:rStyle w:val="af1"/>
          <w:rFonts w:ascii="思源黑体 CN Normal" w:eastAsia="思源黑体 CN Normal" w:hAnsi="思源黑体 CN Normal" w:hint="eastAsia"/>
          <w:color w:val="000000"/>
          <w:sz w:val="22"/>
          <w:szCs w:val="22"/>
        </w:rPr>
        <w:t>进行不定期修改</w:t>
      </w:r>
      <w:r w:rsidR="00E91D39">
        <w:rPr>
          <w:rStyle w:val="af1"/>
          <w:rFonts w:ascii="思源黑体 CN Normal" w:eastAsia="思源黑体 CN Normal" w:hAnsi="思源黑体 CN Normal" w:hint="eastAsia"/>
          <w:color w:val="000000"/>
          <w:sz w:val="22"/>
          <w:szCs w:val="22"/>
        </w:rPr>
        <w:t>。</w:t>
      </w:r>
      <w:r w:rsidR="00E91D39" w:rsidRPr="00E91D39">
        <w:rPr>
          <w:rStyle w:val="af1"/>
          <w:rFonts w:ascii="思源黑体 CN Normal" w:eastAsia="思源黑体 CN Normal" w:hAnsi="思源黑体 CN Normal"/>
          <w:color w:val="000000"/>
          <w:sz w:val="22"/>
          <w:szCs w:val="22"/>
        </w:rPr>
        <w:t>本协议一经修订，我们将会以修订后的协议版本完全替代修订前的协议版本，并在相关页面或通过</w:t>
      </w:r>
      <w:r w:rsidR="00E91D39" w:rsidRPr="00E91D39">
        <w:rPr>
          <w:rStyle w:val="af1"/>
          <w:rFonts w:ascii="思源黑体 CN Normal" w:eastAsia="思源黑体 CN Normal" w:hAnsi="思源黑体 CN Normal" w:hint="eastAsia"/>
          <w:color w:val="000000"/>
          <w:sz w:val="22"/>
          <w:szCs w:val="22"/>
        </w:rPr>
        <w:t>其它</w:t>
      </w:r>
      <w:r w:rsidR="00E91D39" w:rsidRPr="00E91D39">
        <w:rPr>
          <w:rStyle w:val="af1"/>
          <w:rFonts w:ascii="思源黑体 CN Normal" w:eastAsia="思源黑体 CN Normal" w:hAnsi="思源黑体 CN Normal"/>
          <w:color w:val="000000"/>
          <w:sz w:val="22"/>
          <w:szCs w:val="22"/>
        </w:rPr>
        <w:t>适当的方式向所有用户公布，一经公布，即生效力，无需另行单独通知您。</w:t>
      </w:r>
      <w:r w:rsidR="009B2C11" w:rsidRPr="00E91D39">
        <w:rPr>
          <w:rStyle w:val="af1"/>
          <w:rFonts w:ascii="思源黑体 CN Normal" w:eastAsia="思源黑体 CN Normal" w:hAnsi="思源黑体 CN Normal" w:hint="eastAsia"/>
          <w:color w:val="000000"/>
          <w:sz w:val="22"/>
          <w:szCs w:val="22"/>
        </w:rPr>
        <w:t>。如果您不同意</w:t>
      </w:r>
      <w:r w:rsidR="00C701D1" w:rsidRPr="00E91D39">
        <w:rPr>
          <w:rStyle w:val="af1"/>
          <w:rFonts w:ascii="思源黑体 CN Normal" w:eastAsia="思源黑体 CN Normal" w:hAnsi="思源黑体 CN Normal" w:hint="eastAsia"/>
          <w:color w:val="000000"/>
          <w:sz w:val="22"/>
          <w:szCs w:val="22"/>
        </w:rPr>
        <w:t>本协议</w:t>
      </w:r>
      <w:r w:rsidR="009B2C11" w:rsidRPr="00E91D39">
        <w:rPr>
          <w:rStyle w:val="af1"/>
          <w:rFonts w:ascii="思源黑体 CN Normal" w:eastAsia="思源黑体 CN Normal" w:hAnsi="思源黑体 CN Normal" w:hint="eastAsia"/>
          <w:color w:val="000000"/>
          <w:sz w:val="22"/>
          <w:szCs w:val="22"/>
        </w:rPr>
        <w:t>的修改，请立即停止使用平台或取消已经获得的服务；如果您选择在</w:t>
      </w:r>
      <w:r w:rsidR="00C701D1" w:rsidRPr="00E91D39">
        <w:rPr>
          <w:rStyle w:val="af1"/>
          <w:rFonts w:ascii="思源黑体 CN Normal" w:eastAsia="思源黑体 CN Normal" w:hAnsi="思源黑体 CN Normal" w:hint="eastAsia"/>
          <w:color w:val="000000"/>
          <w:sz w:val="22"/>
          <w:szCs w:val="22"/>
        </w:rPr>
        <w:t>本协议</w:t>
      </w:r>
      <w:r w:rsidR="009B2C11" w:rsidRPr="00E91D39">
        <w:rPr>
          <w:rStyle w:val="af1"/>
          <w:rFonts w:ascii="思源黑体 CN Normal" w:eastAsia="思源黑体 CN Normal" w:hAnsi="思源黑体 CN Normal" w:hint="eastAsia"/>
          <w:color w:val="000000"/>
          <w:sz w:val="22"/>
          <w:szCs w:val="22"/>
        </w:rPr>
        <w:t>修改后继续访问或使用平台或服务的，则视为您已接受</w:t>
      </w:r>
      <w:r w:rsidR="00C701D1" w:rsidRPr="00E91D39">
        <w:rPr>
          <w:rStyle w:val="af1"/>
          <w:rFonts w:ascii="思源黑体 CN Normal" w:eastAsia="思源黑体 CN Normal" w:hAnsi="思源黑体 CN Normal" w:hint="eastAsia"/>
          <w:color w:val="000000"/>
          <w:sz w:val="22"/>
          <w:szCs w:val="22"/>
        </w:rPr>
        <w:t>本协议</w:t>
      </w:r>
      <w:r w:rsidR="009B2C11" w:rsidRPr="00E91D39">
        <w:rPr>
          <w:rStyle w:val="af1"/>
          <w:rFonts w:ascii="思源黑体 CN Normal" w:eastAsia="思源黑体 CN Normal" w:hAnsi="思源黑体 CN Normal" w:hint="eastAsia"/>
          <w:color w:val="000000"/>
          <w:sz w:val="22"/>
          <w:szCs w:val="22"/>
        </w:rPr>
        <w:t>的修改。</w:t>
      </w:r>
    </w:p>
    <w:p w14:paraId="4FA4F4B4" w14:textId="09C5278A"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您与</w:t>
      </w:r>
      <w:r>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签署的</w:t>
      </w:r>
      <w:r w:rsidR="00C701D1">
        <w:rPr>
          <w:rFonts w:ascii="思源黑体 CN Normal" w:eastAsia="思源黑体 CN Normal" w:hAnsi="思源黑体 CN Normal" w:hint="eastAsia"/>
          <w:color w:val="000000"/>
          <w:sz w:val="22"/>
          <w:szCs w:val="22"/>
        </w:rPr>
        <w:t>本协议</w:t>
      </w:r>
      <w:r w:rsidRPr="009B2C11">
        <w:rPr>
          <w:rFonts w:ascii="思源黑体 CN Normal" w:eastAsia="思源黑体 CN Normal" w:hAnsi="思源黑体 CN Normal" w:hint="eastAsia"/>
          <w:color w:val="000000"/>
          <w:sz w:val="22"/>
          <w:szCs w:val="22"/>
        </w:rPr>
        <w:t>所列明的条款，并不能完全涵盖您与</w:t>
      </w:r>
      <w:r>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所有的关于个人信息的权利和义务。因此，</w:t>
      </w:r>
      <w:r>
        <w:rPr>
          <w:rStyle w:val="af1"/>
          <w:rFonts w:ascii="思源黑体 CN Normal" w:eastAsia="思源黑体 CN Normal" w:hAnsi="思源黑体 CN Normal" w:hint="eastAsia"/>
          <w:color w:val="000000"/>
          <w:sz w:val="22"/>
          <w:szCs w:val="22"/>
        </w:rPr>
        <w:t>天祥</w:t>
      </w:r>
      <w:r w:rsidRPr="009B2C11">
        <w:rPr>
          <w:rStyle w:val="af1"/>
          <w:rFonts w:ascii="思源黑体 CN Normal" w:eastAsia="思源黑体 CN Normal" w:hAnsi="思源黑体 CN Normal" w:hint="eastAsia"/>
          <w:color w:val="000000"/>
          <w:sz w:val="22"/>
          <w:szCs w:val="22"/>
        </w:rPr>
        <w:t>公布其他声明、各形式规则均视为</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之补充条款，为</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不可分割的组成部分，与</w:t>
      </w:r>
      <w:r w:rsidR="00C701D1">
        <w:rPr>
          <w:rStyle w:val="af1"/>
          <w:rFonts w:ascii="思源黑体 CN Normal" w:eastAsia="思源黑体 CN Normal" w:hAnsi="思源黑体 CN Normal" w:hint="eastAsia"/>
          <w:color w:val="000000"/>
          <w:sz w:val="22"/>
          <w:szCs w:val="22"/>
        </w:rPr>
        <w:t>本协议</w:t>
      </w:r>
      <w:r w:rsidRPr="009B2C11">
        <w:rPr>
          <w:rStyle w:val="af1"/>
          <w:rFonts w:ascii="思源黑体 CN Normal" w:eastAsia="思源黑体 CN Normal" w:hAnsi="思源黑体 CN Normal" w:hint="eastAsia"/>
          <w:color w:val="000000"/>
          <w:sz w:val="22"/>
          <w:szCs w:val="22"/>
        </w:rPr>
        <w:t>具有同等法律效力。</w:t>
      </w:r>
    </w:p>
    <w:p w14:paraId="064C8432" w14:textId="403DABF1"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未经您明确同意，我们不会限制您按照本政策所应享有的权利。我们会在</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平台专门链接上发布对隐私权政策所做的任何变更和更新。 对于重大变更，我们还会提供更为显著的通知（包括我们会通过</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公示的方式进行通知甚至向您提供弹窗提示）。</w:t>
      </w:r>
    </w:p>
    <w:p w14:paraId="40782DBB" w14:textId="18FA2647" w:rsidR="009B2C11" w:rsidRPr="009B2C11" w:rsidRDefault="00C701D1" w:rsidP="009B2C11">
      <w:pPr>
        <w:pStyle w:val="af0"/>
        <w:spacing w:before="0" w:beforeAutospacing="0" w:after="0" w:afterAutospacing="0"/>
        <w:rPr>
          <w:rFonts w:ascii="思源黑体 CN Normal" w:eastAsia="思源黑体 CN Normal" w:hAnsi="思源黑体 CN Normal"/>
          <w:color w:val="000000"/>
          <w:sz w:val="22"/>
          <w:szCs w:val="22"/>
        </w:rPr>
      </w:pPr>
      <w:r>
        <w:rPr>
          <w:rFonts w:ascii="思源黑体 CN Normal" w:eastAsia="思源黑体 CN Normal" w:hAnsi="思源黑体 CN Normal" w:hint="eastAsia"/>
          <w:color w:val="000000"/>
          <w:sz w:val="22"/>
          <w:szCs w:val="22"/>
        </w:rPr>
        <w:t>本协议</w:t>
      </w:r>
      <w:r w:rsidR="009B2C11" w:rsidRPr="009B2C11">
        <w:rPr>
          <w:rFonts w:ascii="思源黑体 CN Normal" w:eastAsia="思源黑体 CN Normal" w:hAnsi="思源黑体 CN Normal" w:hint="eastAsia"/>
          <w:color w:val="000000"/>
          <w:sz w:val="22"/>
          <w:szCs w:val="22"/>
        </w:rPr>
        <w:t>所指的重大变更包括但不限于：</w:t>
      </w:r>
    </w:p>
    <w:p w14:paraId="5D7F4848" w14:textId="4F9B3095"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1.</w:t>
      </w:r>
      <w:r w:rsidR="00C8175A">
        <w:rPr>
          <w:rFonts w:ascii="思源黑体 CN Normal" w:eastAsia="思源黑体 CN Normal" w:hAnsi="思源黑体 CN Normal" w:hint="eastAsia"/>
          <w:color w:val="000000"/>
          <w:sz w:val="22"/>
          <w:szCs w:val="22"/>
        </w:rPr>
        <w:t>本</w:t>
      </w:r>
      <w:r w:rsidRPr="009B2C11">
        <w:rPr>
          <w:rFonts w:ascii="思源黑体 CN Normal" w:eastAsia="思源黑体 CN Normal" w:hAnsi="思源黑体 CN Normal" w:hint="eastAsia"/>
          <w:color w:val="000000"/>
          <w:sz w:val="22"/>
          <w:szCs w:val="22"/>
        </w:rPr>
        <w:t>服务模式发生重大变化。如处理个人信息的目的、处理的个人信息类型、个人信息的使用方式；</w:t>
      </w:r>
    </w:p>
    <w:p w14:paraId="7704DAD4"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2.我们在控制权方面发生重大变化。如并购重组引起的所有者变更；</w:t>
      </w:r>
    </w:p>
    <w:p w14:paraId="104BEDB5"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3.个人信息共享、转让或公开披露的主要对象发生变化；</w:t>
      </w:r>
    </w:p>
    <w:p w14:paraId="4BEAE171"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4.您参与个人信息处理方面的权利及其行使方式发生重大变化；</w:t>
      </w:r>
    </w:p>
    <w:p w14:paraId="0CD777BB"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5.我们负责处理个人信息安全的责任部门、联络方式及投诉渠道发生变化时；</w:t>
      </w:r>
    </w:p>
    <w:p w14:paraId="411905F1" w14:textId="7777777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6.个人信息安全影响评估报告表明存在高风险时。</w:t>
      </w:r>
    </w:p>
    <w:p w14:paraId="7805D38D" w14:textId="0FA3A637" w:rsidR="009B2C11" w:rsidRPr="009B2C11" w:rsidRDefault="009B2C11" w:rsidP="009B2C11">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我们将</w:t>
      </w:r>
      <w:r w:rsidR="00ED1C9A">
        <w:rPr>
          <w:rFonts w:ascii="思源黑体 CN Normal" w:eastAsia="思源黑体 CN Normal" w:hAnsi="思源黑体 CN Normal" w:hint="eastAsia"/>
          <w:color w:val="000000"/>
          <w:sz w:val="22"/>
          <w:szCs w:val="22"/>
        </w:rPr>
        <w:t>天祥平台</w:t>
      </w:r>
      <w:r w:rsidRPr="009B2C11">
        <w:rPr>
          <w:rFonts w:ascii="思源黑体 CN Normal" w:eastAsia="思源黑体 CN Normal" w:hAnsi="思源黑体 CN Normal" w:hint="eastAsia"/>
          <w:color w:val="000000"/>
          <w:sz w:val="22"/>
          <w:szCs w:val="22"/>
        </w:rPr>
        <w:t>用户协议、隐私权政策的旧版本在</w:t>
      </w:r>
      <w:r w:rsidR="00CF0EAA">
        <w:rPr>
          <w:rFonts w:ascii="思源黑体 CN Normal" w:eastAsia="思源黑体 CN Normal" w:hAnsi="思源黑体 CN Normal" w:hint="eastAsia"/>
          <w:color w:val="000000"/>
          <w:sz w:val="22"/>
          <w:szCs w:val="22"/>
        </w:rPr>
        <w:t>天祥</w:t>
      </w:r>
      <w:r w:rsidRPr="009B2C11">
        <w:rPr>
          <w:rFonts w:ascii="思源黑体 CN Normal" w:eastAsia="思源黑体 CN Normal" w:hAnsi="思源黑体 CN Normal" w:hint="eastAsia"/>
          <w:color w:val="000000"/>
          <w:sz w:val="22"/>
          <w:szCs w:val="22"/>
        </w:rPr>
        <w:t>网设置专门入口进行存档，供您查阅。</w:t>
      </w:r>
    </w:p>
    <w:p w14:paraId="1291C2BC" w14:textId="142C368B" w:rsidR="009B2C11" w:rsidRPr="009B2C11" w:rsidRDefault="00D5263D"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七</w:t>
      </w:r>
      <w:r w:rsidR="009B2C11" w:rsidRPr="009B2C11">
        <w:rPr>
          <w:rStyle w:val="af1"/>
          <w:rFonts w:ascii="思源黑体 CN Normal" w:eastAsia="思源黑体 CN Normal" w:hAnsi="思源黑体 CN Normal" w:hint="eastAsia"/>
          <w:color w:val="000000"/>
          <w:sz w:val="22"/>
          <w:szCs w:val="22"/>
        </w:rPr>
        <w:t>、如何联系</w:t>
      </w:r>
      <w:r w:rsidR="009B2C11">
        <w:rPr>
          <w:rStyle w:val="af1"/>
          <w:rFonts w:ascii="思源黑体 CN Normal" w:eastAsia="思源黑体 CN Normal" w:hAnsi="思源黑体 CN Normal" w:hint="eastAsia"/>
          <w:color w:val="000000"/>
          <w:sz w:val="22"/>
          <w:szCs w:val="22"/>
        </w:rPr>
        <w:t>天祥</w:t>
      </w:r>
    </w:p>
    <w:p w14:paraId="78B1D3A2" w14:textId="71664FD7" w:rsidR="009B2C11" w:rsidRPr="009B2C11" w:rsidRDefault="009B2C11" w:rsidP="00697307">
      <w:pPr>
        <w:pStyle w:val="af0"/>
        <w:spacing w:before="0" w:beforeAutospacing="0" w:after="0" w:afterAutospacing="0"/>
        <w:rPr>
          <w:rFonts w:ascii="思源黑体 CN Normal" w:eastAsia="思源黑体 CN Normal" w:hAnsi="思源黑体 CN Normal"/>
          <w:color w:val="000000"/>
          <w:sz w:val="22"/>
          <w:szCs w:val="22"/>
        </w:rPr>
      </w:pPr>
      <w:r w:rsidRPr="009B2C11">
        <w:rPr>
          <w:rFonts w:ascii="思源黑体 CN Normal" w:eastAsia="思源黑体 CN Normal" w:hAnsi="思源黑体 CN Normal" w:hint="eastAsia"/>
          <w:color w:val="000000"/>
          <w:sz w:val="22"/>
          <w:szCs w:val="22"/>
        </w:rPr>
        <w:t>您可以通过以下方式与我们联系，我们将在15个工作日内回复您的请求</w:t>
      </w:r>
      <w:r w:rsidR="00697307">
        <w:rPr>
          <w:rFonts w:ascii="思源黑体 CN Normal" w:eastAsia="思源黑体 CN Normal" w:hAnsi="思源黑体 CN Normal" w:hint="eastAsia"/>
          <w:color w:val="000000"/>
          <w:sz w:val="22"/>
          <w:szCs w:val="22"/>
        </w:rPr>
        <w:t>，请</w:t>
      </w:r>
      <w:r w:rsidRPr="009B2C11">
        <w:rPr>
          <w:rFonts w:ascii="思源黑体 CN Normal" w:eastAsia="思源黑体 CN Normal" w:hAnsi="思源黑体 CN Normal" w:hint="eastAsia"/>
          <w:color w:val="000000"/>
          <w:sz w:val="22"/>
          <w:szCs w:val="22"/>
        </w:rPr>
        <w:t>拨打客服电话：400-8</w:t>
      </w:r>
      <w:r w:rsidR="00697307">
        <w:rPr>
          <w:rFonts w:ascii="思源黑体 CN Normal" w:eastAsia="思源黑体 CN Normal" w:hAnsi="思源黑体 CN Normal"/>
          <w:color w:val="000000"/>
          <w:sz w:val="22"/>
          <w:szCs w:val="22"/>
        </w:rPr>
        <w:t>86</w:t>
      </w:r>
      <w:r w:rsidRPr="009B2C11">
        <w:rPr>
          <w:rFonts w:ascii="思源黑体 CN Normal" w:eastAsia="思源黑体 CN Normal" w:hAnsi="思源黑体 CN Normal" w:hint="eastAsia"/>
          <w:color w:val="000000"/>
          <w:sz w:val="22"/>
          <w:szCs w:val="22"/>
        </w:rPr>
        <w:t>-</w:t>
      </w:r>
      <w:r w:rsidR="00697307">
        <w:rPr>
          <w:rFonts w:ascii="思源黑体 CN Normal" w:eastAsia="思源黑体 CN Normal" w:hAnsi="思源黑体 CN Normal"/>
          <w:color w:val="000000"/>
          <w:sz w:val="22"/>
          <w:szCs w:val="22"/>
        </w:rPr>
        <w:t>9926</w:t>
      </w:r>
      <w:r w:rsidRPr="009B2C11">
        <w:rPr>
          <w:rFonts w:ascii="思源黑体 CN Normal" w:eastAsia="思源黑体 CN Normal" w:hAnsi="思源黑体 CN Normal" w:hint="eastAsia"/>
          <w:color w:val="000000"/>
          <w:sz w:val="22"/>
          <w:szCs w:val="22"/>
        </w:rPr>
        <w:t>与我们联系。</w:t>
      </w:r>
    </w:p>
    <w:p w14:paraId="5910E85C" w14:textId="35FB87C0" w:rsidR="009B2C11" w:rsidRPr="009B2C11" w:rsidRDefault="00C701D1" w:rsidP="009B2C11">
      <w:pPr>
        <w:pStyle w:val="af0"/>
        <w:spacing w:before="0" w:beforeAutospacing="0" w:after="0" w:afterAutospacing="0"/>
        <w:rPr>
          <w:rFonts w:ascii="思源黑体 CN Normal" w:eastAsia="思源黑体 CN Normal" w:hAnsi="思源黑体 CN Normal"/>
          <w:color w:val="000000"/>
          <w:sz w:val="22"/>
          <w:szCs w:val="22"/>
        </w:rPr>
      </w:pPr>
      <w:r>
        <w:rPr>
          <w:rFonts w:ascii="思源黑体 CN Normal" w:eastAsia="思源黑体 CN Normal" w:hAnsi="思源黑体 CN Normal" w:hint="eastAsia"/>
          <w:color w:val="000000"/>
          <w:sz w:val="22"/>
          <w:szCs w:val="22"/>
        </w:rPr>
        <w:t>本协议</w:t>
      </w:r>
      <w:r w:rsidR="009B2C11" w:rsidRPr="009B2C11">
        <w:rPr>
          <w:rFonts w:ascii="思源黑体 CN Normal" w:eastAsia="思源黑体 CN Normal" w:hAnsi="思源黑体 CN Normal" w:hint="eastAsia"/>
          <w:color w:val="000000"/>
          <w:sz w:val="22"/>
          <w:szCs w:val="22"/>
        </w:rPr>
        <w:t>签订地为中华人民共和国上海市浦东新区。</w:t>
      </w:r>
    </w:p>
    <w:p w14:paraId="1EA56C82" w14:textId="271B80AB" w:rsidR="009B2C11" w:rsidRDefault="00C701D1" w:rsidP="003867B3">
      <w:pPr>
        <w:pStyle w:val="af0"/>
        <w:spacing w:before="0" w:beforeAutospacing="0" w:after="0" w:afterAutospacing="0"/>
        <w:rPr>
          <w:rStyle w:val="af1"/>
          <w:rFonts w:ascii="思源黑体 CN Normal" w:eastAsia="思源黑体 CN Normal" w:hAnsi="思源黑体 CN Normal"/>
          <w:color w:val="000000"/>
          <w:sz w:val="22"/>
          <w:szCs w:val="22"/>
        </w:rPr>
      </w:pPr>
      <w:r>
        <w:rPr>
          <w:rFonts w:ascii="思源黑体 CN Normal" w:eastAsia="思源黑体 CN Normal" w:hAnsi="思源黑体 CN Normal" w:hint="eastAsia"/>
          <w:color w:val="000000"/>
          <w:sz w:val="22"/>
          <w:szCs w:val="22"/>
        </w:rPr>
        <w:lastRenderedPageBreak/>
        <w:t>本协议</w:t>
      </w:r>
      <w:r w:rsidR="009B2C11" w:rsidRPr="009B2C11">
        <w:rPr>
          <w:rFonts w:ascii="思源黑体 CN Normal" w:eastAsia="思源黑体 CN Normal" w:hAnsi="思源黑体 CN Normal" w:hint="eastAsia"/>
          <w:color w:val="000000"/>
          <w:sz w:val="22"/>
          <w:szCs w:val="22"/>
        </w:rPr>
        <w:t>的生效、履行、解释及争议的解决，您因使用</w:t>
      </w:r>
      <w:r w:rsidR="009B2C11">
        <w:rPr>
          <w:rFonts w:ascii="思源黑体 CN Normal" w:eastAsia="思源黑体 CN Normal" w:hAnsi="思源黑体 CN Normal" w:hint="eastAsia"/>
          <w:color w:val="000000"/>
          <w:sz w:val="22"/>
          <w:szCs w:val="22"/>
        </w:rPr>
        <w:t>天祥</w:t>
      </w:r>
      <w:r w:rsidR="009B2C11" w:rsidRPr="009B2C11">
        <w:rPr>
          <w:rFonts w:ascii="思源黑体 CN Normal" w:eastAsia="思源黑体 CN Normal" w:hAnsi="思源黑体 CN Normal" w:hint="eastAsia"/>
          <w:color w:val="000000"/>
          <w:sz w:val="22"/>
          <w:szCs w:val="22"/>
        </w:rPr>
        <w:t>平台或服务而产生或与</w:t>
      </w:r>
      <w:r>
        <w:rPr>
          <w:rFonts w:ascii="思源黑体 CN Normal" w:eastAsia="思源黑体 CN Normal" w:hAnsi="思源黑体 CN Normal" w:hint="eastAsia"/>
          <w:color w:val="000000"/>
          <w:sz w:val="22"/>
          <w:szCs w:val="22"/>
        </w:rPr>
        <w:t>本协议</w:t>
      </w:r>
      <w:r w:rsidR="009B2C11" w:rsidRPr="009B2C11">
        <w:rPr>
          <w:rFonts w:ascii="思源黑体 CN Normal" w:eastAsia="思源黑体 CN Normal" w:hAnsi="思源黑体 CN Normal" w:hint="eastAsia"/>
          <w:color w:val="000000"/>
          <w:sz w:val="22"/>
          <w:szCs w:val="22"/>
        </w:rPr>
        <w:t>相关的一切争议、权利主张或其他事项，均适用中华人民共和国法律（港澳台地区除外 ）。您与</w:t>
      </w:r>
      <w:r w:rsidR="009B2C11">
        <w:rPr>
          <w:rFonts w:ascii="思源黑体 CN Normal" w:eastAsia="思源黑体 CN Normal" w:hAnsi="思源黑体 CN Normal" w:hint="eastAsia"/>
          <w:color w:val="000000"/>
          <w:sz w:val="22"/>
          <w:szCs w:val="22"/>
        </w:rPr>
        <w:t>天祥</w:t>
      </w:r>
      <w:r w:rsidR="009B2C11" w:rsidRPr="009B2C11">
        <w:rPr>
          <w:rFonts w:ascii="思源黑体 CN Normal" w:eastAsia="思源黑体 CN Normal" w:hAnsi="思源黑体 CN Normal" w:hint="eastAsia"/>
          <w:color w:val="000000"/>
          <w:sz w:val="22"/>
          <w:szCs w:val="22"/>
        </w:rPr>
        <w:t>或</w:t>
      </w:r>
      <w:r w:rsidR="00CF0EAA">
        <w:rPr>
          <w:rFonts w:ascii="思源黑体 CN Normal" w:eastAsia="思源黑体 CN Normal" w:hAnsi="思源黑体 CN Normal" w:hint="eastAsia"/>
          <w:color w:val="000000"/>
          <w:sz w:val="22"/>
          <w:szCs w:val="22"/>
        </w:rPr>
        <w:t>天祥</w:t>
      </w:r>
      <w:r w:rsidR="009B2C11" w:rsidRPr="009B2C11">
        <w:rPr>
          <w:rFonts w:ascii="思源黑体 CN Normal" w:eastAsia="思源黑体 CN Normal" w:hAnsi="思源黑体 CN Normal" w:hint="eastAsia"/>
          <w:color w:val="000000"/>
          <w:sz w:val="22"/>
          <w:szCs w:val="22"/>
        </w:rPr>
        <w:t>平台发生的一切争议，应友好协商，如协商不成的，</w:t>
      </w:r>
      <w:r w:rsidR="003867B3">
        <w:rPr>
          <w:rFonts w:ascii="思源黑体 CN Normal" w:eastAsia="思源黑体 CN Normal" w:hAnsi="思源黑体 CN Normal" w:hint="eastAsia"/>
          <w:color w:val="000000"/>
          <w:sz w:val="22"/>
          <w:szCs w:val="22"/>
        </w:rPr>
        <w:t>任何一方可将该等争议</w:t>
      </w:r>
      <w:r w:rsidR="009B2C11" w:rsidRPr="009B2C11">
        <w:rPr>
          <w:rStyle w:val="af1"/>
          <w:rFonts w:ascii="思源黑体 CN Normal" w:eastAsia="思源黑体 CN Normal" w:hAnsi="思源黑体 CN Normal" w:hint="eastAsia"/>
          <w:color w:val="000000"/>
          <w:sz w:val="22"/>
          <w:szCs w:val="22"/>
        </w:rPr>
        <w:t>提交</w:t>
      </w:r>
      <w:r>
        <w:rPr>
          <w:rStyle w:val="af1"/>
          <w:rFonts w:ascii="思源黑体 CN Normal" w:eastAsia="思源黑体 CN Normal" w:hAnsi="思源黑体 CN Normal" w:hint="eastAsia"/>
          <w:color w:val="000000"/>
          <w:sz w:val="22"/>
          <w:szCs w:val="22"/>
        </w:rPr>
        <w:t>本协议</w:t>
      </w:r>
      <w:r w:rsidR="009B2C11" w:rsidRPr="009B2C11">
        <w:rPr>
          <w:rStyle w:val="af1"/>
          <w:rFonts w:ascii="思源黑体 CN Normal" w:eastAsia="思源黑体 CN Normal" w:hAnsi="思源黑体 CN Normal" w:hint="eastAsia"/>
          <w:color w:val="000000"/>
          <w:sz w:val="22"/>
          <w:szCs w:val="22"/>
        </w:rPr>
        <w:t>签订地人民法院诉讼</w:t>
      </w:r>
      <w:r w:rsidR="003867B3">
        <w:rPr>
          <w:rStyle w:val="af1"/>
          <w:rFonts w:ascii="思源黑体 CN Normal" w:eastAsia="思源黑体 CN Normal" w:hAnsi="思源黑体 CN Normal" w:hint="eastAsia"/>
          <w:color w:val="000000"/>
          <w:sz w:val="22"/>
          <w:szCs w:val="22"/>
        </w:rPr>
        <w:t>进行诉讼。</w:t>
      </w:r>
    </w:p>
    <w:p w14:paraId="69A38405" w14:textId="41C63160" w:rsidR="003867B3" w:rsidRPr="009B2C11" w:rsidRDefault="00363658" w:rsidP="009B2C11">
      <w:pPr>
        <w:pStyle w:val="af0"/>
        <w:spacing w:before="0" w:beforeAutospacing="0" w:after="0" w:afterAutospacing="0"/>
        <w:rPr>
          <w:rFonts w:ascii="思源黑体 CN Normal" w:eastAsia="思源黑体 CN Normal" w:hAnsi="思源黑体 CN Normal"/>
          <w:color w:val="000000"/>
          <w:sz w:val="22"/>
          <w:szCs w:val="22"/>
        </w:rPr>
      </w:pPr>
      <w:r>
        <w:rPr>
          <w:rStyle w:val="af1"/>
          <w:rFonts w:ascii="思源黑体 CN Normal" w:eastAsia="思源黑体 CN Normal" w:hAnsi="思源黑体 CN Normal" w:hint="eastAsia"/>
          <w:color w:val="000000"/>
          <w:sz w:val="22"/>
          <w:szCs w:val="22"/>
        </w:rPr>
        <w:t>八</w:t>
      </w:r>
      <w:r w:rsidRPr="009B2C11">
        <w:rPr>
          <w:rStyle w:val="af1"/>
          <w:rFonts w:ascii="思源黑体 CN Normal" w:eastAsia="思源黑体 CN Normal" w:hAnsi="思源黑体 CN Normal" w:hint="eastAsia"/>
          <w:color w:val="000000"/>
          <w:sz w:val="22"/>
          <w:szCs w:val="22"/>
        </w:rPr>
        <w:t>、</w:t>
      </w:r>
      <w:r>
        <w:rPr>
          <w:rStyle w:val="af1"/>
          <w:rFonts w:ascii="思源黑体 CN Normal" w:eastAsia="思源黑体 CN Normal" w:hAnsi="思源黑体 CN Normal" w:hint="eastAsia"/>
          <w:color w:val="000000"/>
          <w:sz w:val="22"/>
          <w:szCs w:val="22"/>
        </w:rPr>
        <w:t>重要提示</w:t>
      </w:r>
    </w:p>
    <w:p w14:paraId="4EFA455F" w14:textId="63703937" w:rsidR="00E91D39" w:rsidRPr="00E91D39" w:rsidRDefault="00E91D39" w:rsidP="00E91D39">
      <w:pPr>
        <w:pStyle w:val="af0"/>
        <w:spacing w:before="0" w:beforeAutospacing="0" w:after="0" w:afterAutospacing="0"/>
        <w:rPr>
          <w:rFonts w:ascii="思源黑体 CN Normal" w:eastAsia="思源黑体 CN Normal" w:hAnsi="思源黑体 CN Normal"/>
          <w:b/>
          <w:bCs/>
          <w:color w:val="000000"/>
          <w:sz w:val="22"/>
          <w:szCs w:val="22"/>
          <w:u w:val="single"/>
        </w:rPr>
      </w:pPr>
      <w:r>
        <w:rPr>
          <w:rFonts w:ascii="思源黑体 CN Normal" w:eastAsia="思源黑体 CN Normal" w:hAnsi="思源黑体 CN Normal" w:hint="eastAsia"/>
          <w:b/>
          <w:bCs/>
          <w:color w:val="000000"/>
          <w:sz w:val="22"/>
          <w:szCs w:val="22"/>
          <w:u w:val="single"/>
        </w:rPr>
        <w:t>1</w:t>
      </w:r>
      <w:r>
        <w:rPr>
          <w:rFonts w:ascii="思源黑体 CN Normal" w:eastAsia="思源黑体 CN Normal" w:hAnsi="思源黑体 CN Normal"/>
          <w:b/>
          <w:bCs/>
          <w:color w:val="000000"/>
          <w:sz w:val="22"/>
          <w:szCs w:val="22"/>
          <w:u w:val="single"/>
        </w:rPr>
        <w:t>.</w:t>
      </w:r>
      <w:r w:rsidRPr="00E91D39">
        <w:rPr>
          <w:rFonts w:ascii="思源黑体 CN Normal" w:eastAsia="思源黑体 CN Normal" w:hAnsi="思源黑体 CN Normal"/>
          <w:b/>
          <w:bCs/>
          <w:color w:val="000000"/>
          <w:sz w:val="22"/>
          <w:szCs w:val="22"/>
          <w:u w:val="single"/>
        </w:rPr>
        <w:t>我们将使用各种安全技术和程序防止您及其他用户个人信息的丢失、不当使用、未经授权阅览或披露。但您充分理解到：由于技术的限制</w:t>
      </w:r>
      <w:r w:rsidR="00204B12">
        <w:rPr>
          <w:rFonts w:ascii="思源黑体 CN Normal" w:eastAsia="思源黑体 CN Normal" w:hAnsi="思源黑体 CN Normal" w:hint="eastAsia"/>
          <w:b/>
          <w:bCs/>
          <w:color w:val="000000"/>
          <w:sz w:val="22"/>
          <w:szCs w:val="22"/>
          <w:u w:val="single"/>
        </w:rPr>
        <w:t>、不可抗力、第三方行为</w:t>
      </w:r>
      <w:r w:rsidRPr="00E91D39">
        <w:rPr>
          <w:rFonts w:ascii="思源黑体 CN Normal" w:eastAsia="思源黑体 CN Normal" w:hAnsi="思源黑体 CN Normal"/>
          <w:b/>
          <w:bCs/>
          <w:color w:val="000000"/>
          <w:sz w:val="22"/>
          <w:szCs w:val="22"/>
          <w:u w:val="single"/>
        </w:rPr>
        <w:t>以及可能存在的各种恶意手段，在互联网行业，即便竭尽所能加强安全措施，也不可能始终保证信息百分之百的安全</w:t>
      </w:r>
      <w:r w:rsidR="003B24E2">
        <w:rPr>
          <w:rFonts w:ascii="思源黑体 CN Normal" w:eastAsia="思源黑体 CN Normal" w:hAnsi="思源黑体 CN Normal" w:hint="eastAsia"/>
          <w:b/>
          <w:bCs/>
          <w:color w:val="000000"/>
          <w:sz w:val="22"/>
          <w:szCs w:val="22"/>
          <w:u w:val="single"/>
        </w:rPr>
        <w:t>、健康</w:t>
      </w:r>
      <w:r w:rsidRPr="00E91D39">
        <w:rPr>
          <w:rFonts w:ascii="思源黑体 CN Normal" w:eastAsia="思源黑体 CN Normal" w:hAnsi="思源黑体 CN Normal"/>
          <w:b/>
          <w:bCs/>
          <w:color w:val="000000"/>
          <w:sz w:val="22"/>
          <w:szCs w:val="22"/>
          <w:u w:val="single"/>
        </w:rPr>
        <w:t>。</w:t>
      </w:r>
    </w:p>
    <w:p w14:paraId="4B406A07" w14:textId="33ED98EA" w:rsidR="009B2C11" w:rsidRPr="003867B3" w:rsidRDefault="00E91D39" w:rsidP="009B2C11">
      <w:pPr>
        <w:pStyle w:val="af0"/>
        <w:spacing w:before="0" w:beforeAutospacing="0" w:after="0" w:afterAutospacing="0"/>
        <w:rPr>
          <w:rFonts w:ascii="思源黑体 CN Normal" w:eastAsia="思源黑体 CN Normal" w:hAnsi="思源黑体 CN Normal"/>
          <w:b/>
          <w:bCs/>
          <w:color w:val="000000"/>
          <w:sz w:val="22"/>
          <w:szCs w:val="22"/>
          <w:u w:val="single"/>
        </w:rPr>
      </w:pPr>
      <w:r>
        <w:rPr>
          <w:rFonts w:ascii="思源黑体 CN Normal" w:eastAsia="思源黑体 CN Normal" w:hAnsi="思源黑体 CN Normal" w:hint="eastAsia"/>
          <w:b/>
          <w:bCs/>
          <w:color w:val="000000"/>
          <w:sz w:val="22"/>
          <w:szCs w:val="22"/>
          <w:u w:val="single"/>
        </w:rPr>
        <w:t>2</w:t>
      </w:r>
      <w:r>
        <w:rPr>
          <w:rFonts w:ascii="思源黑体 CN Normal" w:eastAsia="思源黑体 CN Normal" w:hAnsi="思源黑体 CN Normal"/>
          <w:b/>
          <w:bCs/>
          <w:color w:val="000000"/>
          <w:sz w:val="22"/>
          <w:szCs w:val="22"/>
          <w:u w:val="single"/>
        </w:rPr>
        <w:t>.</w:t>
      </w:r>
      <w:r w:rsidR="009B2C11" w:rsidRPr="00E91D39">
        <w:rPr>
          <w:rFonts w:ascii="思源黑体 CN Normal" w:eastAsia="思源黑体 CN Normal" w:hAnsi="思源黑体 CN Normal" w:hint="eastAsia"/>
          <w:b/>
          <w:bCs/>
          <w:color w:val="000000"/>
          <w:sz w:val="22"/>
          <w:szCs w:val="22"/>
          <w:u w:val="single"/>
        </w:rPr>
        <w:t>请您再次确认您已全部阅读并充分理解</w:t>
      </w:r>
      <w:r w:rsidR="003867B3">
        <w:rPr>
          <w:rFonts w:ascii="思源黑体 CN Normal" w:eastAsia="思源黑体 CN Normal" w:hAnsi="思源黑体 CN Normal" w:hint="eastAsia"/>
          <w:b/>
          <w:bCs/>
          <w:color w:val="000000"/>
          <w:sz w:val="22"/>
          <w:szCs w:val="22"/>
          <w:u w:val="single"/>
        </w:rPr>
        <w:t>了</w:t>
      </w:r>
      <w:r w:rsidR="009B2C11" w:rsidRPr="003867B3">
        <w:rPr>
          <w:rFonts w:ascii="思源黑体 CN Normal" w:eastAsia="思源黑体 CN Normal" w:hAnsi="思源黑体 CN Normal" w:hint="eastAsia"/>
          <w:b/>
          <w:bCs/>
          <w:color w:val="000000"/>
          <w:sz w:val="22"/>
          <w:szCs w:val="22"/>
          <w:u w:val="single"/>
        </w:rPr>
        <w:t>上述</w:t>
      </w:r>
      <w:r w:rsidR="003867B3">
        <w:rPr>
          <w:rFonts w:ascii="思源黑体 CN Normal" w:eastAsia="思源黑体 CN Normal" w:hAnsi="思源黑体 CN Normal" w:hint="eastAsia"/>
          <w:b/>
          <w:bCs/>
          <w:color w:val="000000"/>
          <w:sz w:val="22"/>
          <w:szCs w:val="22"/>
          <w:u w:val="single"/>
        </w:rPr>
        <w:t>任何和/所有</w:t>
      </w:r>
      <w:r w:rsidR="009B2C11" w:rsidRPr="003867B3">
        <w:rPr>
          <w:rFonts w:ascii="思源黑体 CN Normal" w:eastAsia="思源黑体 CN Normal" w:hAnsi="思源黑体 CN Normal" w:hint="eastAsia"/>
          <w:b/>
          <w:bCs/>
          <w:color w:val="000000"/>
          <w:sz w:val="22"/>
          <w:szCs w:val="22"/>
          <w:u w:val="single"/>
        </w:rPr>
        <w:t>条款</w:t>
      </w:r>
      <w:r w:rsidR="00363658">
        <w:rPr>
          <w:rFonts w:ascii="思源黑体 CN Normal" w:eastAsia="思源黑体 CN Normal" w:hAnsi="思源黑体 CN Normal" w:hint="eastAsia"/>
          <w:b/>
          <w:bCs/>
          <w:color w:val="000000"/>
          <w:sz w:val="22"/>
          <w:szCs w:val="22"/>
          <w:u w:val="single"/>
        </w:rPr>
        <w:t>，</w:t>
      </w:r>
      <w:r w:rsidR="00363658" w:rsidRPr="00363658">
        <w:rPr>
          <w:rFonts w:ascii="思源黑体 CN Normal" w:eastAsia="思源黑体 CN Normal" w:hAnsi="思源黑体 CN Normal" w:hint="eastAsia"/>
          <w:b/>
          <w:bCs/>
          <w:color w:val="000000"/>
          <w:sz w:val="22"/>
          <w:szCs w:val="22"/>
          <w:u w:val="single"/>
        </w:rPr>
        <w:t>特别是以粗体/粗体下划线标识的条款</w:t>
      </w:r>
      <w:r w:rsidR="009F0C6C" w:rsidRPr="003867B3">
        <w:rPr>
          <w:rFonts w:ascii="思源黑体 CN Normal" w:eastAsia="思源黑体 CN Normal" w:hAnsi="思源黑体 CN Normal" w:hint="eastAsia"/>
          <w:b/>
          <w:bCs/>
          <w:color w:val="000000"/>
          <w:sz w:val="22"/>
          <w:szCs w:val="22"/>
          <w:u w:val="single"/>
        </w:rPr>
        <w:t>。</w:t>
      </w:r>
    </w:p>
    <w:p w14:paraId="4751E078" w14:textId="2DA2E130" w:rsidR="00797034" w:rsidRPr="00363658" w:rsidRDefault="00E91D39" w:rsidP="00363658">
      <w:pPr>
        <w:pStyle w:val="af0"/>
        <w:spacing w:before="0" w:beforeAutospacing="0" w:after="0" w:afterAutospacing="0"/>
        <w:rPr>
          <w:rFonts w:ascii="思源黑体 CN Normal" w:eastAsia="思源黑体 CN Normal" w:hAnsi="思源黑体 CN Normal"/>
          <w:b/>
          <w:bCs/>
          <w:color w:val="000000"/>
          <w:sz w:val="22"/>
          <w:szCs w:val="22"/>
          <w:u w:val="single"/>
        </w:rPr>
      </w:pPr>
      <w:r>
        <w:rPr>
          <w:rFonts w:ascii="思源黑体 CN Normal" w:eastAsia="思源黑体 CN Normal" w:hAnsi="思源黑体 CN Normal" w:hint="eastAsia"/>
          <w:b/>
          <w:bCs/>
          <w:color w:val="000000"/>
          <w:sz w:val="22"/>
          <w:szCs w:val="22"/>
          <w:u w:val="single"/>
        </w:rPr>
        <w:t>3</w:t>
      </w:r>
      <w:r>
        <w:rPr>
          <w:rFonts w:ascii="思源黑体 CN Normal" w:eastAsia="思源黑体 CN Normal" w:hAnsi="思源黑体 CN Normal"/>
          <w:b/>
          <w:bCs/>
          <w:color w:val="000000"/>
          <w:sz w:val="22"/>
          <w:szCs w:val="22"/>
          <w:u w:val="single"/>
        </w:rPr>
        <w:t>.</w:t>
      </w:r>
      <w:r w:rsidR="00966A74" w:rsidRPr="00363658">
        <w:rPr>
          <w:rFonts w:ascii="思源黑体 CN Normal" w:eastAsia="思源黑体 CN Normal" w:hAnsi="思源黑体 CN Normal"/>
          <w:b/>
          <w:bCs/>
          <w:color w:val="000000"/>
          <w:sz w:val="22"/>
          <w:szCs w:val="22"/>
          <w:u w:val="single"/>
        </w:rPr>
        <w:t>您注册</w:t>
      </w:r>
      <w:r w:rsidR="00363658" w:rsidRPr="00363658">
        <w:rPr>
          <w:rFonts w:ascii="思源黑体 CN Normal" w:eastAsia="思源黑体 CN Normal" w:hAnsi="思源黑体 CN Normal" w:hint="eastAsia"/>
          <w:b/>
          <w:bCs/>
          <w:color w:val="000000"/>
          <w:sz w:val="22"/>
          <w:szCs w:val="22"/>
          <w:u w:val="single"/>
        </w:rPr>
        <w:t>天祥平台</w:t>
      </w:r>
      <w:r w:rsidR="00966A74" w:rsidRPr="00363658">
        <w:rPr>
          <w:rFonts w:ascii="思源黑体 CN Normal" w:eastAsia="思源黑体 CN Normal" w:hAnsi="思源黑体 CN Normal"/>
          <w:b/>
          <w:bCs/>
          <w:color w:val="000000"/>
          <w:sz w:val="22"/>
          <w:szCs w:val="22"/>
          <w:u w:val="single"/>
        </w:rPr>
        <w:t>用户账号或使用</w:t>
      </w:r>
      <w:r w:rsidR="00363658" w:rsidRPr="00363658">
        <w:rPr>
          <w:rFonts w:ascii="思源黑体 CN Normal" w:eastAsia="思源黑体 CN Normal" w:hAnsi="思源黑体 CN Normal" w:hint="eastAsia"/>
          <w:b/>
          <w:bCs/>
          <w:color w:val="000000"/>
          <w:sz w:val="22"/>
          <w:szCs w:val="22"/>
          <w:u w:val="single"/>
        </w:rPr>
        <w:t>天祥平台</w:t>
      </w:r>
      <w:r w:rsidR="00966A74" w:rsidRPr="00363658">
        <w:rPr>
          <w:rFonts w:ascii="思源黑体 CN Normal" w:eastAsia="思源黑体 CN Normal" w:hAnsi="思源黑体 CN Normal"/>
          <w:b/>
          <w:bCs/>
          <w:color w:val="000000"/>
          <w:sz w:val="22"/>
          <w:szCs w:val="22"/>
          <w:u w:val="single"/>
        </w:rPr>
        <w:t>即视为您已阅读并同意本协议的全部内容，并接受本协议约束。在注册之前请您再次确认已知悉并完全理解本协议的全部内容。</w:t>
      </w:r>
    </w:p>
    <w:sectPr w:rsidR="00797034" w:rsidRPr="00363658" w:rsidSect="00E42A4C">
      <w:headerReference w:type="default" r:id="rId12"/>
      <w:footerReference w:type="default" r:id="rId13"/>
      <w:headerReference w:type="first" r:id="rId14"/>
      <w:footerReference w:type="first" r:id="rId15"/>
      <w:pgSz w:w="11906" w:h="16838" w:code="9"/>
      <w:pgMar w:top="1276" w:right="1276" w:bottom="1276"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2F83" w14:textId="77777777" w:rsidR="00C637CA" w:rsidRDefault="00C637CA" w:rsidP="00315682">
      <w:pPr>
        <w:spacing w:after="0"/>
      </w:pPr>
      <w:r>
        <w:separator/>
      </w:r>
    </w:p>
  </w:endnote>
  <w:endnote w:type="continuationSeparator" w:id="0">
    <w:p w14:paraId="59AE8990" w14:textId="77777777" w:rsidR="00C637CA" w:rsidRDefault="00C637CA"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思源黑体 CN Normal">
    <w:altName w:val="微软雅黑"/>
    <w:panose1 w:val="020B0400000000000000"/>
    <w:charset w:val="86"/>
    <w:family w:val="swiss"/>
    <w:notTrueType/>
    <w:pitch w:val="variable"/>
    <w:sig w:usb0="20000207" w:usb1="2ADF3C1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A4E9" w14:textId="77777777" w:rsidR="009D09D3" w:rsidRDefault="009D09D3" w:rsidP="00CA297E">
    <w:pPr>
      <w:pStyle w:val="footerLine"/>
    </w:pPr>
  </w:p>
  <w:p w14:paraId="6C136D63" w14:textId="77777777" w:rsidR="009D09D3" w:rsidRDefault="009D09D3" w:rsidP="002F1581">
    <w:pPr>
      <w:pStyle w:val="a6"/>
      <w:tabs>
        <w:tab w:val="clear" w:pos="4513"/>
        <w:tab w:val="clear" w:pos="9026"/>
        <w:tab w:val="right" w:pos="10063"/>
      </w:tabs>
    </w:pPr>
  </w:p>
  <w:p w14:paraId="40585AC9" w14:textId="77777777" w:rsidR="009D09D3" w:rsidRDefault="009D09D3" w:rsidP="002F1581">
    <w:pPr>
      <w:pStyle w:val="a6"/>
      <w:tabs>
        <w:tab w:val="clear" w:pos="4513"/>
        <w:tab w:val="clear" w:pos="9026"/>
        <w:tab w:val="right" w:pos="10063"/>
      </w:tabs>
    </w:pPr>
  </w:p>
  <w:p w14:paraId="189FB98C" w14:textId="77777777" w:rsidR="009D09D3" w:rsidRDefault="009D09D3" w:rsidP="002F1581">
    <w:pPr>
      <w:pStyle w:val="a6"/>
      <w:tabs>
        <w:tab w:val="clear" w:pos="4513"/>
        <w:tab w:val="clear" w:pos="9026"/>
        <w:tab w:val="right" w:pos="10063"/>
      </w:tabs>
    </w:pPr>
    <w:r>
      <w:t xml:space="preserve">Insert Document footer here </w:t>
    </w:r>
    <w:r>
      <w:ptab w:relativeTo="margin" w:alignment="center" w:leader="none"/>
    </w:r>
    <w:r>
      <w:ptab w:relativeTo="indent" w:alignment="center" w:leader="none"/>
    </w:r>
    <w:r>
      <w:ptab w:relativeTo="margin" w:alignment="right" w:leader="none"/>
    </w:r>
    <w:r>
      <w:fldChar w:fldCharType="begin"/>
    </w:r>
    <w:r>
      <w:instrText xml:space="preserve"> PAGE  \* Arabic  \* MERGEFORMAT </w:instrText>
    </w:r>
    <w:r>
      <w:fldChar w:fldCharType="separate"/>
    </w:r>
    <w:r>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3A1F" w14:textId="49AFF57C" w:rsidR="009D09D3" w:rsidRPr="00B00D21" w:rsidRDefault="009D09D3" w:rsidP="00B00D21">
    <w:pPr>
      <w:pStyle w:val="FooterSpacer"/>
    </w:pPr>
    <w:r>
      <w:rPr>
        <w:noProof/>
        <w:lang w:eastAsia="en-GB"/>
      </w:rPr>
      <w:drawing>
        <wp:anchor distT="0" distB="0" distL="114300" distR="114300" simplePos="0" relativeHeight="251692032" behindDoc="0" locked="1" layoutInCell="1" allowOverlap="1" wp14:anchorId="29D23C78" wp14:editId="01668BB5">
          <wp:simplePos x="0" y="0"/>
          <wp:positionH relativeFrom="rightMargin">
            <wp:posOffset>-252095</wp:posOffset>
          </wp:positionH>
          <wp:positionV relativeFrom="bottomMargin">
            <wp:posOffset>144145</wp:posOffset>
          </wp:positionV>
          <wp:extent cx="619200" cy="619200"/>
          <wp:effectExtent l="0" t="0" r="9525" b="9525"/>
          <wp:wrapNone/>
          <wp:docPr id="73"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200" cy="619200"/>
                  </a:xfrm>
                  <a:prstGeom prst="rect">
                    <a:avLst/>
                  </a:prstGeom>
                </pic:spPr>
              </pic:pic>
            </a:graphicData>
          </a:graphic>
          <wp14:sizeRelH relativeFrom="margin">
            <wp14:pctWidth>0</wp14:pctWidth>
          </wp14:sizeRelH>
          <wp14:sizeRelV relativeFrom="margin">
            <wp14:pctHeight>0</wp14:pctHeight>
          </wp14:sizeRelV>
        </wp:anchor>
      </w:drawing>
    </w:r>
    <w:r>
      <w:t>Boiler Plate March 15 2018</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8F35A" w14:textId="77777777" w:rsidR="00C637CA" w:rsidRDefault="00C637CA" w:rsidP="00315682">
      <w:pPr>
        <w:spacing w:after="0"/>
      </w:pPr>
      <w:r>
        <w:separator/>
      </w:r>
    </w:p>
  </w:footnote>
  <w:footnote w:type="continuationSeparator" w:id="0">
    <w:p w14:paraId="039DE603" w14:textId="77777777" w:rsidR="00C637CA" w:rsidRDefault="00C637CA" w:rsidP="00315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8FA3" w14:textId="77777777" w:rsidR="009D09D3" w:rsidRDefault="009D09D3" w:rsidP="00220D51">
    <w:pPr>
      <w:pStyle w:val="ae"/>
    </w:pPr>
    <w:r>
      <w:rPr>
        <w:noProof/>
        <w:lang w:eastAsia="en-GB"/>
      </w:rPr>
      <w:drawing>
        <wp:anchor distT="0" distB="0" distL="114300" distR="114300" simplePos="0" relativeHeight="251676672" behindDoc="0" locked="1" layoutInCell="1" allowOverlap="1" wp14:anchorId="4C810703" wp14:editId="0CF6E139">
          <wp:simplePos x="0" y="0"/>
          <wp:positionH relativeFrom="margin">
            <wp:posOffset>-6985</wp:posOffset>
          </wp:positionH>
          <wp:positionV relativeFrom="page">
            <wp:posOffset>248285</wp:posOffset>
          </wp:positionV>
          <wp:extent cx="619200" cy="619200"/>
          <wp:effectExtent l="0" t="0" r="9525" b="9525"/>
          <wp:wrapNone/>
          <wp:docPr id="2"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200" cy="619200"/>
                  </a:xfrm>
                  <a:prstGeom prst="rect">
                    <a:avLst/>
                  </a:prstGeom>
                </pic:spPr>
              </pic:pic>
            </a:graphicData>
          </a:graphic>
          <wp14:sizeRelH relativeFrom="page">
            <wp14:pctWidth>0</wp14:pctWidth>
          </wp14:sizeRelH>
          <wp14:sizeRelV relativeFrom="page">
            <wp14:pctHeight>0</wp14:pctHeight>
          </wp14:sizeRelV>
        </wp:anchor>
      </w:drawing>
    </w:r>
  </w:p>
  <w:p w14:paraId="795A6536" w14:textId="77777777" w:rsidR="009D09D3" w:rsidRDefault="009D09D3" w:rsidP="00220D51">
    <w:pPr>
      <w:pStyle w:val="ae"/>
    </w:pPr>
  </w:p>
  <w:p w14:paraId="1BE9B258" w14:textId="77777777" w:rsidR="009D09D3" w:rsidRDefault="009D09D3" w:rsidP="00220D51">
    <w:pPr>
      <w:pStyle w:val="ae"/>
    </w:pPr>
  </w:p>
  <w:p w14:paraId="6F6B98D5" w14:textId="77777777" w:rsidR="009D09D3" w:rsidRDefault="009D09D3" w:rsidP="00220D5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322E" w14:textId="77777777" w:rsidR="009D09D3" w:rsidRDefault="009D09D3" w:rsidP="00DC0C17">
    <w:pPr>
      <w:pStyle w:val="ae"/>
    </w:pPr>
  </w:p>
  <w:p w14:paraId="3888D9A4" w14:textId="77777777" w:rsidR="009D09D3" w:rsidRDefault="009D09D3" w:rsidP="00DC0C17">
    <w:pPr>
      <w:pStyle w:val="ae"/>
    </w:pPr>
  </w:p>
  <w:p w14:paraId="751234A1" w14:textId="77777777" w:rsidR="009D09D3" w:rsidRDefault="009D09D3" w:rsidP="00DC0C17">
    <w:pPr>
      <w:pStyle w:val="ae"/>
    </w:pPr>
  </w:p>
  <w:p w14:paraId="5679EC56" w14:textId="77777777" w:rsidR="009D09D3" w:rsidRDefault="009D09D3" w:rsidP="00DC0C17">
    <w:pPr>
      <w:pStyle w:val="ae"/>
    </w:pPr>
    <w:r w:rsidRPr="009C5927">
      <w:rPr>
        <w:noProof/>
        <w:lang w:eastAsia="en-GB"/>
      </w:rPr>
      <w:drawing>
        <wp:anchor distT="0" distB="0" distL="114300" distR="114300" simplePos="0" relativeHeight="251672576" behindDoc="0" locked="1" layoutInCell="1" allowOverlap="1" wp14:anchorId="762B0718" wp14:editId="6BBC172E">
          <wp:simplePos x="0" y="0"/>
          <wp:positionH relativeFrom="column">
            <wp:posOffset>6432</wp:posOffset>
          </wp:positionH>
          <wp:positionV relativeFrom="page">
            <wp:posOffset>396240</wp:posOffset>
          </wp:positionV>
          <wp:extent cx="1440000" cy="489600"/>
          <wp:effectExtent l="0" t="0" r="8255" b="5715"/>
          <wp:wrapNone/>
          <wp:docPr id="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83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A45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F4ED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449D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B8C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3C8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7CA7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8F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803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CA144E"/>
    <w:lvl w:ilvl="0">
      <w:start w:val="1"/>
      <w:numFmt w:val="bullet"/>
      <w:pStyle w:val="a"/>
      <w:lvlText w:val=""/>
      <w:lvlJc w:val="left"/>
      <w:pPr>
        <w:ind w:left="360" w:hanging="360"/>
      </w:pPr>
      <w:rPr>
        <w:rFonts w:ascii="Symbol" w:hAnsi="Symbol" w:hint="default"/>
        <w:color w:val="FFC700" w:themeColor="accent1"/>
      </w:rPr>
    </w:lvl>
  </w:abstractNum>
  <w:abstractNum w:abstractNumId="10" w15:restartNumberingAfterBreak="0">
    <w:nsid w:val="1E542E5E"/>
    <w:multiLevelType w:val="hybridMultilevel"/>
    <w:tmpl w:val="E774FD16"/>
    <w:lvl w:ilvl="0" w:tplc="BE6835E6">
      <w:start w:val="1"/>
      <w:numFmt w:val="decimal"/>
      <w:lvlText w:val="16.%1"/>
      <w:lvlJc w:val="left"/>
      <w:pPr>
        <w:ind w:left="476" w:hanging="476"/>
      </w:pPr>
      <w:rPr>
        <w:rFonts w:ascii="Times New Roman" w:hAnsi="Times New Roman" w:cs="Times New Roman" w:hint="default"/>
        <w:b w:val="0"/>
      </w:rPr>
    </w:lvl>
    <w:lvl w:ilvl="1" w:tplc="A10A973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4262C7"/>
    <w:multiLevelType w:val="hybridMultilevel"/>
    <w:tmpl w:val="94E6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04B9B"/>
    <w:multiLevelType w:val="hybridMultilevel"/>
    <w:tmpl w:val="65D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827CF"/>
    <w:multiLevelType w:val="hybridMultilevel"/>
    <w:tmpl w:val="D97E35FE"/>
    <w:lvl w:ilvl="0" w:tplc="F934E0B4">
      <w:start w:val="1"/>
      <w:numFmt w:val="decimal"/>
      <w:lvlText w:val="18.%1"/>
      <w:lvlJc w:val="left"/>
      <w:pPr>
        <w:ind w:left="476" w:hanging="476"/>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C0FB6B"/>
    <w:multiLevelType w:val="multilevel"/>
    <w:tmpl w:val="03148DC4"/>
    <w:lvl w:ilvl="0">
      <w:start w:val="1"/>
      <w:numFmt w:val="decimal"/>
      <w:suff w:val="nothing"/>
      <w:lvlText w:val="%1."/>
      <w:lvlJc w:val="left"/>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D390CB4"/>
    <w:multiLevelType w:val="hybridMultilevel"/>
    <w:tmpl w:val="88468962"/>
    <w:lvl w:ilvl="0" w:tplc="E1A292DA">
      <w:start w:val="1"/>
      <w:numFmt w:val="decimal"/>
      <w:lvlText w:val="17.%1"/>
      <w:lvlJc w:val="left"/>
      <w:pPr>
        <w:ind w:left="476" w:hanging="476"/>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4"/>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AKCyBpCxrkePZW3jDdoa/27Eg+wXTviNGREDJmhuubL0V+rkCHgt8o7L+Fz5ylmfe3BidJ2tsFavFRoCufxQ9A==" w:salt="GPbgMLgF+2YEsdpGLHPNdQ=="/>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C9"/>
    <w:rsid w:val="00012193"/>
    <w:rsid w:val="00035984"/>
    <w:rsid w:val="0004461B"/>
    <w:rsid w:val="00045212"/>
    <w:rsid w:val="00056340"/>
    <w:rsid w:val="000C321B"/>
    <w:rsid w:val="000C4FB6"/>
    <w:rsid w:val="000D1047"/>
    <w:rsid w:val="000E5F24"/>
    <w:rsid w:val="00106397"/>
    <w:rsid w:val="00132206"/>
    <w:rsid w:val="00136EF4"/>
    <w:rsid w:val="0015326D"/>
    <w:rsid w:val="001604CD"/>
    <w:rsid w:val="00192506"/>
    <w:rsid w:val="001A6644"/>
    <w:rsid w:val="001B0BF0"/>
    <w:rsid w:val="001D3168"/>
    <w:rsid w:val="001E7006"/>
    <w:rsid w:val="00204B12"/>
    <w:rsid w:val="00220D51"/>
    <w:rsid w:val="0022664D"/>
    <w:rsid w:val="00237B08"/>
    <w:rsid w:val="00243633"/>
    <w:rsid w:val="0025496C"/>
    <w:rsid w:val="00257E80"/>
    <w:rsid w:val="002A1F0F"/>
    <w:rsid w:val="002A50A0"/>
    <w:rsid w:val="002B4EC9"/>
    <w:rsid w:val="002B61E2"/>
    <w:rsid w:val="002D01DA"/>
    <w:rsid w:val="002F1581"/>
    <w:rsid w:val="003138E9"/>
    <w:rsid w:val="00315682"/>
    <w:rsid w:val="00340F44"/>
    <w:rsid w:val="003454CE"/>
    <w:rsid w:val="00363658"/>
    <w:rsid w:val="00365646"/>
    <w:rsid w:val="003670FD"/>
    <w:rsid w:val="00371271"/>
    <w:rsid w:val="003867B3"/>
    <w:rsid w:val="003B24E2"/>
    <w:rsid w:val="003B4A2D"/>
    <w:rsid w:val="003B7EAD"/>
    <w:rsid w:val="003C1094"/>
    <w:rsid w:val="003E0F46"/>
    <w:rsid w:val="003E7898"/>
    <w:rsid w:val="00414FF7"/>
    <w:rsid w:val="0044336D"/>
    <w:rsid w:val="004647C3"/>
    <w:rsid w:val="00466BA5"/>
    <w:rsid w:val="00467C1C"/>
    <w:rsid w:val="00494E2B"/>
    <w:rsid w:val="004C0C53"/>
    <w:rsid w:val="004C4482"/>
    <w:rsid w:val="004C6EA8"/>
    <w:rsid w:val="00507CAA"/>
    <w:rsid w:val="0051407E"/>
    <w:rsid w:val="005258E2"/>
    <w:rsid w:val="0055127E"/>
    <w:rsid w:val="00555BAE"/>
    <w:rsid w:val="00570D19"/>
    <w:rsid w:val="005814BA"/>
    <w:rsid w:val="00590D40"/>
    <w:rsid w:val="005913B1"/>
    <w:rsid w:val="005B01C9"/>
    <w:rsid w:val="005D5226"/>
    <w:rsid w:val="00600A46"/>
    <w:rsid w:val="00627FAD"/>
    <w:rsid w:val="006469FE"/>
    <w:rsid w:val="00661B69"/>
    <w:rsid w:val="00697307"/>
    <w:rsid w:val="006A4466"/>
    <w:rsid w:val="006C1B81"/>
    <w:rsid w:val="006C4FEA"/>
    <w:rsid w:val="006C58FB"/>
    <w:rsid w:val="006D76A3"/>
    <w:rsid w:val="006F7D72"/>
    <w:rsid w:val="00703D68"/>
    <w:rsid w:val="00715D66"/>
    <w:rsid w:val="007426E0"/>
    <w:rsid w:val="007533C9"/>
    <w:rsid w:val="00760C53"/>
    <w:rsid w:val="00765E0A"/>
    <w:rsid w:val="00794302"/>
    <w:rsid w:val="00795896"/>
    <w:rsid w:val="00797034"/>
    <w:rsid w:val="007B2519"/>
    <w:rsid w:val="007B627A"/>
    <w:rsid w:val="008166D3"/>
    <w:rsid w:val="008327FB"/>
    <w:rsid w:val="00833FC0"/>
    <w:rsid w:val="00852D43"/>
    <w:rsid w:val="0085441C"/>
    <w:rsid w:val="008565F9"/>
    <w:rsid w:val="00865C80"/>
    <w:rsid w:val="00867AD3"/>
    <w:rsid w:val="00867CD0"/>
    <w:rsid w:val="008732D6"/>
    <w:rsid w:val="0087485A"/>
    <w:rsid w:val="0088022E"/>
    <w:rsid w:val="008C1932"/>
    <w:rsid w:val="008C54D8"/>
    <w:rsid w:val="008E1AA9"/>
    <w:rsid w:val="008F0289"/>
    <w:rsid w:val="008F56FB"/>
    <w:rsid w:val="0092076F"/>
    <w:rsid w:val="009229E5"/>
    <w:rsid w:val="009251A2"/>
    <w:rsid w:val="009276DC"/>
    <w:rsid w:val="009277F8"/>
    <w:rsid w:val="00943857"/>
    <w:rsid w:val="009471B7"/>
    <w:rsid w:val="00966A74"/>
    <w:rsid w:val="00997ECF"/>
    <w:rsid w:val="009B2C11"/>
    <w:rsid w:val="009C5927"/>
    <w:rsid w:val="009D09D3"/>
    <w:rsid w:val="009F0C6C"/>
    <w:rsid w:val="00A356B2"/>
    <w:rsid w:val="00A37D1F"/>
    <w:rsid w:val="00A42E16"/>
    <w:rsid w:val="00AB3FC9"/>
    <w:rsid w:val="00AC0FFE"/>
    <w:rsid w:val="00AC4118"/>
    <w:rsid w:val="00AF30D0"/>
    <w:rsid w:val="00AF7544"/>
    <w:rsid w:val="00B00D21"/>
    <w:rsid w:val="00B12588"/>
    <w:rsid w:val="00B35C89"/>
    <w:rsid w:val="00B61DE3"/>
    <w:rsid w:val="00B64524"/>
    <w:rsid w:val="00B70FD5"/>
    <w:rsid w:val="00BF3E84"/>
    <w:rsid w:val="00C0263E"/>
    <w:rsid w:val="00C14500"/>
    <w:rsid w:val="00C277AF"/>
    <w:rsid w:val="00C41486"/>
    <w:rsid w:val="00C637CA"/>
    <w:rsid w:val="00C701D1"/>
    <w:rsid w:val="00C7529F"/>
    <w:rsid w:val="00C8175A"/>
    <w:rsid w:val="00C83A98"/>
    <w:rsid w:val="00CA27D2"/>
    <w:rsid w:val="00CA297E"/>
    <w:rsid w:val="00CC5A1F"/>
    <w:rsid w:val="00CD16E1"/>
    <w:rsid w:val="00CF0EAA"/>
    <w:rsid w:val="00CF3550"/>
    <w:rsid w:val="00D01AAE"/>
    <w:rsid w:val="00D2691C"/>
    <w:rsid w:val="00D33900"/>
    <w:rsid w:val="00D45466"/>
    <w:rsid w:val="00D5263D"/>
    <w:rsid w:val="00D76FBB"/>
    <w:rsid w:val="00DC0C17"/>
    <w:rsid w:val="00E02679"/>
    <w:rsid w:val="00E15C6A"/>
    <w:rsid w:val="00E16FFE"/>
    <w:rsid w:val="00E27A4E"/>
    <w:rsid w:val="00E302D8"/>
    <w:rsid w:val="00E42A4C"/>
    <w:rsid w:val="00E61E10"/>
    <w:rsid w:val="00E87F69"/>
    <w:rsid w:val="00E91D39"/>
    <w:rsid w:val="00EA2DFF"/>
    <w:rsid w:val="00EB7FA8"/>
    <w:rsid w:val="00ED1C9A"/>
    <w:rsid w:val="00EE3D37"/>
    <w:rsid w:val="00F157C4"/>
    <w:rsid w:val="00F41905"/>
    <w:rsid w:val="00F50EEA"/>
    <w:rsid w:val="00F77B4B"/>
    <w:rsid w:val="00F8591B"/>
    <w:rsid w:val="00F923C4"/>
    <w:rsid w:val="00FB40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54BBC"/>
  <w15:docId w15:val="{BD27C0B3-14B0-4B50-93EB-CE915272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3C1094"/>
    <w:pPr>
      <w:spacing w:after="240" w:line="240" w:lineRule="auto"/>
    </w:pPr>
    <w:rPr>
      <w:rFonts w:ascii="Calibri" w:hAnsi="Calibri"/>
    </w:rPr>
  </w:style>
  <w:style w:type="paragraph" w:styleId="1">
    <w:name w:val="heading 1"/>
    <w:basedOn w:val="a0"/>
    <w:next w:val="a0"/>
    <w:link w:val="10"/>
    <w:uiPriority w:val="9"/>
    <w:qFormat/>
    <w:rsid w:val="003138E9"/>
    <w:pPr>
      <w:keepNext/>
      <w:keepLines/>
      <w:pageBreakBefore/>
      <w:outlineLvl w:val="0"/>
    </w:pPr>
    <w:rPr>
      <w:rFonts w:eastAsiaTheme="majorEastAsia" w:cstheme="majorBidi"/>
      <w:b/>
      <w:bCs/>
      <w:caps/>
      <w:color w:val="130C0E" w:themeColor="text1"/>
      <w:sz w:val="36"/>
      <w:szCs w:val="28"/>
    </w:rPr>
  </w:style>
  <w:style w:type="paragraph" w:styleId="2">
    <w:name w:val="heading 2"/>
    <w:basedOn w:val="a0"/>
    <w:next w:val="a0"/>
    <w:link w:val="20"/>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3">
    <w:name w:val="heading 3"/>
    <w:basedOn w:val="a0"/>
    <w:next w:val="a0"/>
    <w:link w:val="30"/>
    <w:uiPriority w:val="9"/>
    <w:qFormat/>
    <w:rsid w:val="00F77B4B"/>
    <w:pPr>
      <w:keepNext/>
      <w:keepLines/>
      <w:spacing w:after="0"/>
      <w:outlineLvl w:val="2"/>
    </w:pPr>
    <w:rPr>
      <w:rFonts w:eastAsiaTheme="majorEastAsia" w:cstheme="majorBidi"/>
      <w:b/>
      <w:bCs/>
      <w:color w:val="130C0E" w:themeColor="text1"/>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5682"/>
    <w:pPr>
      <w:tabs>
        <w:tab w:val="center" w:pos="4513"/>
        <w:tab w:val="right" w:pos="9026"/>
      </w:tabs>
      <w:spacing w:after="0"/>
    </w:pPr>
  </w:style>
  <w:style w:type="character" w:customStyle="1" w:styleId="a5">
    <w:name w:val="页眉 字符"/>
    <w:basedOn w:val="a1"/>
    <w:link w:val="a4"/>
    <w:uiPriority w:val="99"/>
    <w:rsid w:val="00315682"/>
  </w:style>
  <w:style w:type="paragraph" w:styleId="a6">
    <w:name w:val="footer"/>
    <w:basedOn w:val="a0"/>
    <w:link w:val="a7"/>
    <w:uiPriority w:val="99"/>
    <w:unhideWhenUsed/>
    <w:rsid w:val="00136EF4"/>
    <w:pPr>
      <w:tabs>
        <w:tab w:val="center" w:pos="4513"/>
        <w:tab w:val="right" w:pos="9026"/>
      </w:tabs>
      <w:spacing w:after="0"/>
    </w:pPr>
    <w:rPr>
      <w:sz w:val="20"/>
    </w:rPr>
  </w:style>
  <w:style w:type="character" w:customStyle="1" w:styleId="a7">
    <w:name w:val="页脚 字符"/>
    <w:basedOn w:val="a1"/>
    <w:link w:val="a6"/>
    <w:uiPriority w:val="99"/>
    <w:rsid w:val="00136EF4"/>
    <w:rPr>
      <w:rFonts w:ascii="Calibri" w:hAnsi="Calibri"/>
      <w:sz w:val="20"/>
    </w:rPr>
  </w:style>
  <w:style w:type="paragraph" w:styleId="a8">
    <w:name w:val="Balloon Text"/>
    <w:basedOn w:val="a0"/>
    <w:link w:val="a9"/>
    <w:uiPriority w:val="99"/>
    <w:semiHidden/>
    <w:unhideWhenUsed/>
    <w:rsid w:val="00315682"/>
    <w:pPr>
      <w:spacing w:after="0"/>
    </w:pPr>
    <w:rPr>
      <w:rFonts w:ascii="Tahoma" w:hAnsi="Tahoma" w:cs="Tahoma"/>
      <w:sz w:val="16"/>
      <w:szCs w:val="16"/>
    </w:rPr>
  </w:style>
  <w:style w:type="character" w:customStyle="1" w:styleId="a9">
    <w:name w:val="批注框文本 字符"/>
    <w:basedOn w:val="a1"/>
    <w:link w:val="a8"/>
    <w:uiPriority w:val="99"/>
    <w:semiHidden/>
    <w:rsid w:val="00315682"/>
    <w:rPr>
      <w:rFonts w:ascii="Tahoma" w:hAnsi="Tahoma" w:cs="Tahoma"/>
      <w:sz w:val="16"/>
      <w:szCs w:val="16"/>
    </w:rPr>
  </w:style>
  <w:style w:type="character" w:customStyle="1" w:styleId="10">
    <w:name w:val="标题 1 字符"/>
    <w:basedOn w:val="a1"/>
    <w:link w:val="1"/>
    <w:uiPriority w:val="9"/>
    <w:rsid w:val="003138E9"/>
    <w:rPr>
      <w:rFonts w:ascii="Calibri" w:eastAsiaTheme="majorEastAsia" w:hAnsi="Calibri" w:cstheme="majorBidi"/>
      <w:b/>
      <w:bCs/>
      <w:caps/>
      <w:color w:val="130C0E" w:themeColor="text1"/>
      <w:sz w:val="36"/>
      <w:szCs w:val="28"/>
    </w:rPr>
  </w:style>
  <w:style w:type="character" w:customStyle="1" w:styleId="20">
    <w:name w:val="标题 2 字符"/>
    <w:basedOn w:val="a1"/>
    <w:link w:val="2"/>
    <w:uiPriority w:val="9"/>
    <w:rsid w:val="006C1B81"/>
    <w:rPr>
      <w:rFonts w:ascii="Calibri" w:eastAsiaTheme="majorEastAsia" w:hAnsi="Calibri" w:cstheme="majorBidi"/>
      <w:b/>
      <w:bCs/>
      <w:color w:val="130C0E" w:themeColor="text1"/>
      <w:sz w:val="28"/>
      <w:szCs w:val="26"/>
    </w:rPr>
  </w:style>
  <w:style w:type="character" w:customStyle="1" w:styleId="30">
    <w:name w:val="标题 3 字符"/>
    <w:basedOn w:val="a1"/>
    <w:link w:val="3"/>
    <w:uiPriority w:val="9"/>
    <w:rsid w:val="006C1B81"/>
    <w:rPr>
      <w:rFonts w:ascii="Calibri" w:eastAsiaTheme="majorEastAsia" w:hAnsi="Calibri" w:cstheme="majorBidi"/>
      <w:b/>
      <w:bCs/>
      <w:color w:val="130C0E" w:themeColor="text1"/>
      <w:sz w:val="24"/>
    </w:rPr>
  </w:style>
  <w:style w:type="paragraph" w:styleId="aa">
    <w:name w:val="Title"/>
    <w:basedOn w:val="a0"/>
    <w:next w:val="a0"/>
    <w:link w:val="ab"/>
    <w:uiPriority w:val="14"/>
    <w:rsid w:val="00555BAE"/>
    <w:pPr>
      <w:spacing w:after="300"/>
      <w:contextualSpacing/>
    </w:pPr>
    <w:rPr>
      <w:rFonts w:ascii="Calibri Bold" w:eastAsiaTheme="majorEastAsia" w:hAnsi="Calibri Bold" w:cstheme="majorBidi"/>
      <w:b/>
      <w:caps/>
      <w:color w:val="130C0E" w:themeColor="text1"/>
      <w:kern w:val="28"/>
      <w:sz w:val="72"/>
      <w:szCs w:val="52"/>
    </w:rPr>
  </w:style>
  <w:style w:type="character" w:customStyle="1" w:styleId="ab">
    <w:name w:val="标题 字符"/>
    <w:basedOn w:val="a1"/>
    <w:link w:val="aa"/>
    <w:uiPriority w:val="14"/>
    <w:rsid w:val="00555BAE"/>
    <w:rPr>
      <w:rFonts w:ascii="Calibri Bold" w:eastAsiaTheme="majorEastAsia" w:hAnsi="Calibri Bold" w:cstheme="majorBidi"/>
      <w:b/>
      <w:caps/>
      <w:color w:val="130C0E" w:themeColor="text1"/>
      <w:kern w:val="28"/>
      <w:sz w:val="72"/>
      <w:szCs w:val="52"/>
    </w:rPr>
  </w:style>
  <w:style w:type="paragraph" w:styleId="a">
    <w:name w:val="List Bullet"/>
    <w:basedOn w:val="a0"/>
    <w:uiPriority w:val="4"/>
    <w:qFormat/>
    <w:rsid w:val="00F77B4B"/>
    <w:pPr>
      <w:numPr>
        <w:numId w:val="1"/>
      </w:numPr>
      <w:spacing w:after="120"/>
      <w:ind w:left="397" w:hanging="397"/>
      <w:contextualSpacing/>
    </w:pPr>
  </w:style>
  <w:style w:type="paragraph" w:styleId="21">
    <w:name w:val="List Bullet 2"/>
    <w:basedOn w:val="a"/>
    <w:uiPriority w:val="4"/>
    <w:qFormat/>
    <w:rsid w:val="00C0263E"/>
    <w:pPr>
      <w:spacing w:after="240"/>
      <w:ind w:left="794"/>
    </w:pPr>
  </w:style>
  <w:style w:type="paragraph" w:customStyle="1" w:styleId="KeyStatement">
    <w:name w:val="Key Statement"/>
    <w:basedOn w:val="a0"/>
    <w:uiPriority w:val="10"/>
    <w:qFormat/>
    <w:rsid w:val="00257E80"/>
    <w:pPr>
      <w:spacing w:before="240"/>
    </w:pPr>
    <w:rPr>
      <w:b/>
      <w:color w:val="FFC700" w:themeColor="accent1"/>
      <w:sz w:val="40"/>
    </w:rPr>
  </w:style>
  <w:style w:type="paragraph" w:styleId="ac">
    <w:name w:val="List Paragraph"/>
    <w:basedOn w:val="a"/>
    <w:uiPriority w:val="99"/>
    <w:rsid w:val="006C1B81"/>
  </w:style>
  <w:style w:type="table" w:styleId="ad">
    <w:name w:val="Table Grid"/>
    <w:basedOn w:val="a2"/>
    <w:uiPriority w:val="5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0"/>
    <w:uiPriority w:val="12"/>
    <w:qFormat/>
    <w:rsid w:val="006C4FEA"/>
    <w:pPr>
      <w:spacing w:after="0"/>
    </w:pPr>
    <w:rPr>
      <w:b/>
      <w:caps/>
      <w:color w:val="130C0E" w:themeColor="text1"/>
    </w:rPr>
  </w:style>
  <w:style w:type="paragraph" w:customStyle="1" w:styleId="TableTitle">
    <w:name w:val="Table Title"/>
    <w:basedOn w:val="a0"/>
    <w:uiPriority w:val="12"/>
    <w:qFormat/>
    <w:rsid w:val="00A42E16"/>
    <w:pPr>
      <w:spacing w:after="60"/>
    </w:pPr>
    <w:rPr>
      <w:b/>
      <w:sz w:val="24"/>
    </w:rPr>
  </w:style>
  <w:style w:type="paragraph" w:styleId="ae">
    <w:name w:val="No Spacing"/>
    <w:uiPriority w:val="1"/>
    <w:qFormat/>
    <w:rsid w:val="00B70FD5"/>
    <w:pPr>
      <w:spacing w:after="0" w:line="240" w:lineRule="auto"/>
    </w:pPr>
    <w:rPr>
      <w:rFonts w:ascii="Calibri" w:hAnsi="Calibri"/>
    </w:rPr>
  </w:style>
  <w:style w:type="paragraph" w:customStyle="1" w:styleId="TableText">
    <w:name w:val="Table Text"/>
    <w:basedOn w:val="ae"/>
    <w:uiPriority w:val="11"/>
    <w:qFormat/>
    <w:rsid w:val="00B70FD5"/>
  </w:style>
  <w:style w:type="paragraph" w:customStyle="1" w:styleId="HeaderSpacer">
    <w:name w:val="HeaderSpacer"/>
    <w:basedOn w:val="a4"/>
    <w:uiPriority w:val="24"/>
    <w:rsid w:val="000E5F24"/>
    <w:pPr>
      <w:spacing w:after="1440"/>
    </w:pPr>
  </w:style>
  <w:style w:type="paragraph" w:customStyle="1" w:styleId="LogoSpacing">
    <w:name w:val="LogoSpacing"/>
    <w:basedOn w:val="ae"/>
    <w:uiPriority w:val="24"/>
    <w:rsid w:val="00D01AAE"/>
    <w:pPr>
      <w:spacing w:before="400"/>
    </w:pPr>
  </w:style>
  <w:style w:type="paragraph" w:customStyle="1" w:styleId="FooterSpacer">
    <w:name w:val="FooterSpacer"/>
    <w:basedOn w:val="a6"/>
    <w:uiPriority w:val="24"/>
    <w:rsid w:val="000E5F24"/>
    <w:pPr>
      <w:tabs>
        <w:tab w:val="clear" w:pos="4513"/>
        <w:tab w:val="center" w:pos="4820"/>
      </w:tabs>
      <w:spacing w:before="960"/>
    </w:pPr>
  </w:style>
  <w:style w:type="paragraph" w:styleId="TOC">
    <w:name w:val="TOC Heading"/>
    <w:basedOn w:val="1"/>
    <w:next w:val="a0"/>
    <w:uiPriority w:val="39"/>
    <w:unhideWhenUsed/>
    <w:qFormat/>
    <w:rsid w:val="00F157C4"/>
    <w:pPr>
      <w:outlineLvl w:val="9"/>
    </w:pPr>
    <w:rPr>
      <w:rFonts w:ascii="Calibri Bold" w:hAnsi="Calibri Bold"/>
      <w:bCs w:val="0"/>
      <w:color w:val="FFC700" w:themeColor="accent1"/>
      <w:sz w:val="72"/>
      <w:szCs w:val="32"/>
    </w:rPr>
  </w:style>
  <w:style w:type="character" w:styleId="af">
    <w:name w:val="Hyperlink"/>
    <w:basedOn w:val="a1"/>
    <w:uiPriority w:val="99"/>
    <w:unhideWhenUsed/>
    <w:rsid w:val="00F157C4"/>
    <w:rPr>
      <w:color w:val="000000" w:themeColor="hyperlink"/>
      <w:u w:val="single"/>
    </w:rPr>
  </w:style>
  <w:style w:type="paragraph" w:styleId="TOC1">
    <w:name w:val="toc 1"/>
    <w:basedOn w:val="a0"/>
    <w:next w:val="a0"/>
    <w:autoRedefine/>
    <w:uiPriority w:val="39"/>
    <w:unhideWhenUsed/>
    <w:rsid w:val="003454CE"/>
    <w:pPr>
      <w:tabs>
        <w:tab w:val="right" w:pos="9628"/>
      </w:tabs>
      <w:spacing w:before="240" w:after="60"/>
    </w:pPr>
    <w:rPr>
      <w:rFonts w:ascii="Calibri Bold" w:hAnsi="Calibri Bold"/>
      <w:b/>
      <w:color w:val="FFC700" w:themeColor="accent1"/>
      <w:sz w:val="28"/>
    </w:rPr>
  </w:style>
  <w:style w:type="paragraph" w:styleId="TOC2">
    <w:name w:val="toc 2"/>
    <w:basedOn w:val="a0"/>
    <w:next w:val="a0"/>
    <w:autoRedefine/>
    <w:uiPriority w:val="39"/>
    <w:unhideWhenUsed/>
    <w:rsid w:val="003454CE"/>
    <w:pPr>
      <w:tabs>
        <w:tab w:val="right" w:pos="9344"/>
      </w:tabs>
      <w:spacing w:after="60"/>
    </w:pPr>
    <w:rPr>
      <w:b/>
      <w:sz w:val="24"/>
    </w:rPr>
  </w:style>
  <w:style w:type="paragraph" w:styleId="TOC3">
    <w:name w:val="toc 3"/>
    <w:basedOn w:val="a0"/>
    <w:next w:val="a0"/>
    <w:autoRedefine/>
    <w:uiPriority w:val="39"/>
    <w:unhideWhenUsed/>
    <w:rsid w:val="003454CE"/>
    <w:pPr>
      <w:tabs>
        <w:tab w:val="right" w:pos="9344"/>
      </w:tabs>
      <w:spacing w:after="60"/>
    </w:pPr>
    <w:rPr>
      <w:noProof/>
      <w:sz w:val="24"/>
    </w:rPr>
  </w:style>
  <w:style w:type="paragraph" w:customStyle="1" w:styleId="Title-line1-BLACK">
    <w:name w:val="Title-line1-BLACK"/>
    <w:basedOn w:val="a0"/>
    <w:uiPriority w:val="13"/>
    <w:qFormat/>
    <w:rsid w:val="008C54D8"/>
    <w:pPr>
      <w:spacing w:after="0" w:line="640" w:lineRule="exact"/>
    </w:pPr>
    <w:rPr>
      <w:rFonts w:ascii="Calibri Bold" w:hAnsi="Calibri Bold"/>
      <w:b/>
      <w:caps/>
      <w:noProof/>
      <w:sz w:val="72"/>
      <w:szCs w:val="68"/>
      <w:lang w:eastAsia="en-GB"/>
    </w:rPr>
  </w:style>
  <w:style w:type="paragraph" w:customStyle="1" w:styleId="Title-line2-YELLOW">
    <w:name w:val="Title-line2-YELLOW"/>
    <w:basedOn w:val="Title-line1-BLACK"/>
    <w:uiPriority w:val="13"/>
    <w:qFormat/>
    <w:rsid w:val="00F50EEA"/>
    <w:pPr>
      <w:spacing w:after="840"/>
      <w:contextualSpacing/>
    </w:pPr>
    <w:rPr>
      <w:color w:val="FFC700" w:themeColor="accent1"/>
    </w:rPr>
  </w:style>
  <w:style w:type="paragraph" w:customStyle="1" w:styleId="CoverPage-12ptBoldCAPS">
    <w:name w:val="CoverPage-12ptBoldCAPS"/>
    <w:basedOn w:val="a0"/>
    <w:next w:val="CoverPage-12pt"/>
    <w:uiPriority w:val="24"/>
    <w:qFormat/>
    <w:rsid w:val="00F50EEA"/>
    <w:pPr>
      <w:spacing w:before="240" w:after="0"/>
    </w:pPr>
    <w:rPr>
      <w:rFonts w:ascii="Calibri Bold" w:hAnsi="Calibri Bold"/>
      <w:b/>
      <w:caps/>
      <w:sz w:val="24"/>
    </w:rPr>
  </w:style>
  <w:style w:type="paragraph" w:customStyle="1" w:styleId="CoverPage-12pt">
    <w:name w:val="CoverPage-12pt"/>
    <w:basedOn w:val="CoverPage-12ptBoldCAPS"/>
    <w:uiPriority w:val="24"/>
    <w:qFormat/>
    <w:rsid w:val="00F50EEA"/>
    <w:pPr>
      <w:spacing w:before="0" w:after="120"/>
      <w:contextualSpacing/>
    </w:pPr>
    <w:rPr>
      <w:rFonts w:ascii="Calibri" w:hAnsi="Calibri"/>
      <w:b w:val="0"/>
      <w:caps w:val="0"/>
    </w:rPr>
  </w:style>
  <w:style w:type="paragraph" w:customStyle="1" w:styleId="SmallHeadings">
    <w:name w:val="SmallHeadings"/>
    <w:basedOn w:val="a0"/>
    <w:uiPriority w:val="24"/>
    <w:rsid w:val="00F50EEA"/>
    <w:pPr>
      <w:spacing w:after="0"/>
    </w:pPr>
    <w:rPr>
      <w:b/>
      <w:sz w:val="24"/>
      <w:szCs w:val="24"/>
    </w:rPr>
  </w:style>
  <w:style w:type="paragraph" w:customStyle="1" w:styleId="BasicParagraph">
    <w:name w:val="[Basic Paragraph]"/>
    <w:basedOn w:val="a0"/>
    <w:uiPriority w:val="99"/>
    <w:rsid w:val="0055127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ReportNumber">
    <w:name w:val="ReportNumber"/>
    <w:basedOn w:val="CoverPage-12pt"/>
    <w:uiPriority w:val="24"/>
    <w:qFormat/>
    <w:rsid w:val="004C6EA8"/>
  </w:style>
  <w:style w:type="paragraph" w:customStyle="1" w:styleId="LargeYellowHeading">
    <w:name w:val="LargeYellowHeading"/>
    <w:basedOn w:val="TOC"/>
    <w:next w:val="a0"/>
    <w:uiPriority w:val="24"/>
    <w:rsid w:val="003670FD"/>
  </w:style>
  <w:style w:type="paragraph" w:customStyle="1" w:styleId="footerLine">
    <w:name w:val="footerLine"/>
    <w:basedOn w:val="a6"/>
    <w:uiPriority w:val="24"/>
    <w:rsid w:val="00CA297E"/>
    <w:pPr>
      <w:pBdr>
        <w:bottom w:val="single" w:sz="4" w:space="1" w:color="C7C9CB" w:themeColor="accent6" w:themeTint="99"/>
      </w:pBdr>
      <w:tabs>
        <w:tab w:val="clear" w:pos="4513"/>
        <w:tab w:val="clear" w:pos="9026"/>
        <w:tab w:val="right" w:pos="10063"/>
      </w:tabs>
    </w:pPr>
  </w:style>
  <w:style w:type="paragraph" w:customStyle="1" w:styleId="ChartTitle">
    <w:name w:val="ChartTitle"/>
    <w:uiPriority w:val="13"/>
    <w:qFormat/>
    <w:rsid w:val="003C1094"/>
    <w:pPr>
      <w:spacing w:before="120" w:after="60" w:line="240" w:lineRule="auto"/>
    </w:pPr>
    <w:rPr>
      <w:rFonts w:ascii="Calibri" w:hAnsi="Calibri"/>
      <w:b/>
      <w:sz w:val="24"/>
      <w:szCs w:val="24"/>
    </w:rPr>
  </w:style>
  <w:style w:type="paragraph" w:customStyle="1" w:styleId="ChartSourceText">
    <w:name w:val="ChartSourceText"/>
    <w:basedOn w:val="a0"/>
    <w:next w:val="a0"/>
    <w:uiPriority w:val="13"/>
    <w:qFormat/>
    <w:rsid w:val="003C1094"/>
    <w:rPr>
      <w:sz w:val="20"/>
    </w:rPr>
  </w:style>
  <w:style w:type="paragraph" w:customStyle="1" w:styleId="Default">
    <w:name w:val="Default"/>
    <w:rsid w:val="002A50A0"/>
    <w:pPr>
      <w:autoSpaceDE w:val="0"/>
      <w:autoSpaceDN w:val="0"/>
      <w:adjustRightInd w:val="0"/>
      <w:spacing w:after="0" w:line="240" w:lineRule="auto"/>
    </w:pPr>
    <w:rPr>
      <w:rFonts w:ascii="Calibri" w:hAnsi="Calibri" w:cs="Calibri"/>
      <w:color w:val="000000"/>
      <w:sz w:val="24"/>
      <w:szCs w:val="24"/>
      <w:lang w:val="en-US"/>
    </w:rPr>
  </w:style>
  <w:style w:type="paragraph" w:styleId="af0">
    <w:name w:val="Normal (Web)"/>
    <w:basedOn w:val="a0"/>
    <w:uiPriority w:val="99"/>
    <w:unhideWhenUsed/>
    <w:rsid w:val="009B2C11"/>
    <w:pPr>
      <w:spacing w:before="100" w:beforeAutospacing="1" w:after="100" w:afterAutospacing="1"/>
    </w:pPr>
    <w:rPr>
      <w:rFonts w:ascii="Times New Roman" w:eastAsia="Times New Roman" w:hAnsi="Times New Roman" w:cs="Times New Roman"/>
      <w:sz w:val="24"/>
      <w:szCs w:val="24"/>
      <w:lang w:val="en-US" w:eastAsia="zh-CN"/>
    </w:rPr>
  </w:style>
  <w:style w:type="character" w:styleId="af1">
    <w:name w:val="Strong"/>
    <w:basedOn w:val="a1"/>
    <w:uiPriority w:val="22"/>
    <w:qFormat/>
    <w:rsid w:val="009B2C11"/>
    <w:rPr>
      <w:b/>
      <w:bCs/>
    </w:rPr>
  </w:style>
  <w:style w:type="character" w:styleId="af2">
    <w:name w:val="annotation reference"/>
    <w:basedOn w:val="a1"/>
    <w:uiPriority w:val="99"/>
    <w:semiHidden/>
    <w:unhideWhenUsed/>
    <w:rsid w:val="00ED1C9A"/>
    <w:rPr>
      <w:sz w:val="16"/>
      <w:szCs w:val="16"/>
    </w:rPr>
  </w:style>
  <w:style w:type="paragraph" w:styleId="af3">
    <w:name w:val="annotation text"/>
    <w:basedOn w:val="a0"/>
    <w:link w:val="af4"/>
    <w:uiPriority w:val="99"/>
    <w:semiHidden/>
    <w:unhideWhenUsed/>
    <w:rsid w:val="00ED1C9A"/>
    <w:rPr>
      <w:sz w:val="20"/>
      <w:szCs w:val="20"/>
    </w:rPr>
  </w:style>
  <w:style w:type="character" w:customStyle="1" w:styleId="af4">
    <w:name w:val="批注文字 字符"/>
    <w:basedOn w:val="a1"/>
    <w:link w:val="af3"/>
    <w:uiPriority w:val="99"/>
    <w:semiHidden/>
    <w:rsid w:val="00ED1C9A"/>
    <w:rPr>
      <w:rFonts w:ascii="Calibri" w:hAnsi="Calibri"/>
      <w:sz w:val="20"/>
      <w:szCs w:val="20"/>
    </w:rPr>
  </w:style>
  <w:style w:type="paragraph" w:styleId="af5">
    <w:name w:val="annotation subject"/>
    <w:basedOn w:val="af3"/>
    <w:next w:val="af3"/>
    <w:link w:val="af6"/>
    <w:uiPriority w:val="99"/>
    <w:semiHidden/>
    <w:unhideWhenUsed/>
    <w:rsid w:val="00ED1C9A"/>
    <w:rPr>
      <w:b/>
      <w:bCs/>
    </w:rPr>
  </w:style>
  <w:style w:type="character" w:customStyle="1" w:styleId="af6">
    <w:name w:val="批注主题 字符"/>
    <w:basedOn w:val="af4"/>
    <w:link w:val="af5"/>
    <w:uiPriority w:val="99"/>
    <w:semiHidden/>
    <w:rsid w:val="00ED1C9A"/>
    <w:rPr>
      <w:rFonts w:ascii="Calibri" w:hAnsi="Calibri"/>
      <w:b/>
      <w:bCs/>
      <w:sz w:val="20"/>
      <w:szCs w:val="20"/>
    </w:rPr>
  </w:style>
  <w:style w:type="paragraph" w:styleId="af7">
    <w:name w:val="Revision"/>
    <w:hidden/>
    <w:uiPriority w:val="99"/>
    <w:semiHidden/>
    <w:rsid w:val="00865C80"/>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6484">
      <w:bodyDiv w:val="1"/>
      <w:marLeft w:val="0"/>
      <w:marRight w:val="0"/>
      <w:marTop w:val="0"/>
      <w:marBottom w:val="0"/>
      <w:divBdr>
        <w:top w:val="none" w:sz="0" w:space="0" w:color="auto"/>
        <w:left w:val="none" w:sz="0" w:space="0" w:color="auto"/>
        <w:bottom w:val="none" w:sz="0" w:space="0" w:color="auto"/>
        <w:right w:val="none" w:sz="0" w:space="0" w:color="auto"/>
      </w:divBdr>
    </w:div>
    <w:div w:id="277833542">
      <w:bodyDiv w:val="1"/>
      <w:marLeft w:val="0"/>
      <w:marRight w:val="0"/>
      <w:marTop w:val="0"/>
      <w:marBottom w:val="0"/>
      <w:divBdr>
        <w:top w:val="none" w:sz="0" w:space="0" w:color="auto"/>
        <w:left w:val="none" w:sz="0" w:space="0" w:color="auto"/>
        <w:bottom w:val="none" w:sz="0" w:space="0" w:color="auto"/>
        <w:right w:val="none" w:sz="0" w:space="0" w:color="auto"/>
      </w:divBdr>
    </w:div>
    <w:div w:id="1239823142">
      <w:bodyDiv w:val="1"/>
      <w:marLeft w:val="0"/>
      <w:marRight w:val="0"/>
      <w:marTop w:val="0"/>
      <w:marBottom w:val="0"/>
      <w:divBdr>
        <w:top w:val="none" w:sz="0" w:space="0" w:color="auto"/>
        <w:left w:val="none" w:sz="0" w:space="0" w:color="auto"/>
        <w:bottom w:val="none" w:sz="0" w:space="0" w:color="auto"/>
        <w:right w:val="none" w:sz="0" w:space="0" w:color="auto"/>
      </w:divBdr>
    </w:div>
    <w:div w:id="17643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c.youku.com/feedback-web/web/?spm=a2hww.20023042.sideBar.5~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9616D6116874F8F9017FB3DD9A329" ma:contentTypeVersion="0" ma:contentTypeDescription="Create a new document." ma:contentTypeScope="" ma:versionID="e7c2414631775bd4093b65c80f2745d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0C90-2847-4FDD-8349-C60897FAC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42C6F-3730-45FF-9B31-77B41D72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24F82A-F016-4072-9C28-E90112FEFDD7}">
  <ds:schemaRefs>
    <ds:schemaRef ds:uri="http://schemas.microsoft.com/sharepoint/v3/contenttype/forms"/>
  </ds:schemaRefs>
</ds:datastoreItem>
</file>

<file path=customXml/itemProps4.xml><?xml version="1.0" encoding="utf-8"?>
<ds:datastoreItem xmlns:ds="http://schemas.openxmlformats.org/officeDocument/2006/customXml" ds:itemID="{1F432934-1AAB-45DA-8987-007C4D21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1743</Words>
  <Characters>9940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Intertek</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Boyhan  Intertek</dc:creator>
  <cp:lastModifiedBy>James Zhang  Intertek</cp:lastModifiedBy>
  <cp:revision>5</cp:revision>
  <cp:lastPrinted>2017-02-23T14:35:00Z</cp:lastPrinted>
  <dcterms:created xsi:type="dcterms:W3CDTF">2020-06-12T07:08:00Z</dcterms:created>
  <dcterms:modified xsi:type="dcterms:W3CDTF">2020-07-06T06:07:00Z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0x0101004559616D6116874F8F9017FB3DD9A329</vt:lpwstr>
  </property>
</Properties>
</file>